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6E863E" w14:textId="77777777" w:rsidR="00774CBE" w:rsidRDefault="00774CBE">
      <w:pPr>
        <w:rPr>
          <w:rFonts w:ascii="Arial" w:hAnsi="Arial" w:cs="Arial"/>
          <w:b/>
        </w:rPr>
      </w:pPr>
      <w:r>
        <w:rPr>
          <w:rFonts w:ascii="Arial" w:hAnsi="Arial" w:cs="Arial"/>
          <w:b/>
        </w:rPr>
        <w:t xml:space="preserve"> </w:t>
      </w:r>
    </w:p>
    <w:sdt>
      <w:sdtPr>
        <w:rPr>
          <w:rFonts w:ascii="Arial" w:hAnsi="Arial" w:cs="Arial"/>
          <w:b/>
        </w:rPr>
        <w:id w:val="805429490"/>
        <w:docPartObj>
          <w:docPartGallery w:val="Cover Pages"/>
          <w:docPartUnique/>
        </w:docPartObj>
      </w:sdtPr>
      <w:sdtEndPr/>
      <w:sdtContent>
        <w:p w14:paraId="7C20A3C1" w14:textId="77777777" w:rsidR="00D171C3" w:rsidRDefault="00D171C3">
          <w:pPr>
            <w:rPr>
              <w:rFonts w:ascii="Arial" w:hAnsi="Arial" w:cs="Arial"/>
              <w:b/>
            </w:rPr>
          </w:pPr>
        </w:p>
        <w:tbl>
          <w:tblPr>
            <w:tblpPr w:leftFromText="187" w:rightFromText="187" w:vertAnchor="page" w:horzAnchor="page" w:tblpYSpec="top"/>
            <w:tblW w:w="0" w:type="auto"/>
            <w:tblLook w:val="04A0" w:firstRow="1" w:lastRow="0" w:firstColumn="1" w:lastColumn="0" w:noHBand="0" w:noVBand="1"/>
          </w:tblPr>
          <w:tblGrid>
            <w:gridCol w:w="1599"/>
            <w:gridCol w:w="7041"/>
          </w:tblGrid>
          <w:tr w:rsidR="00D171C3" w:rsidRPr="0071489F" w14:paraId="2266214C" w14:textId="77777777" w:rsidTr="004E32F3">
            <w:trPr>
              <w:trHeight w:val="1440"/>
            </w:trPr>
            <w:tc>
              <w:tcPr>
                <w:tcW w:w="1599" w:type="dxa"/>
                <w:tcBorders>
                  <w:right w:val="single" w:sz="4" w:space="0" w:color="FFFFFF" w:themeColor="background1"/>
                </w:tcBorders>
                <w:shd w:val="clear" w:color="auto" w:fill="7F7F7F" w:themeFill="text1" w:themeFillTint="80"/>
              </w:tcPr>
              <w:p w14:paraId="0B371BE7" w14:textId="77777777" w:rsidR="00D171C3" w:rsidRPr="006F66A2" w:rsidRDefault="00D171C3" w:rsidP="00495FA6">
                <w:pPr>
                  <w:rPr>
                    <w:rFonts w:eastAsia="SimSun" w:cs="Angsana New"/>
                    <w:sz w:val="36"/>
                    <w:szCs w:val="36"/>
                  </w:rPr>
                </w:pPr>
              </w:p>
            </w:tc>
            <w:tc>
              <w:tcPr>
                <w:tcW w:w="7041" w:type="dxa"/>
                <w:tcBorders>
                  <w:left w:val="single" w:sz="4" w:space="0" w:color="FFFFFF" w:themeColor="background1"/>
                </w:tcBorders>
                <w:shd w:val="clear" w:color="auto" w:fill="C00000"/>
                <w:vAlign w:val="center"/>
              </w:tcPr>
              <w:p w14:paraId="5C3618E6" w14:textId="77777777" w:rsidR="00D171C3" w:rsidRPr="006F66A2" w:rsidRDefault="00D516E9" w:rsidP="00495FA6">
                <w:pPr>
                  <w:rPr>
                    <w:rFonts w:ascii="Arial" w:eastAsia="SimHei" w:hAnsi="Arial" w:cs="Cordia New"/>
                    <w:b/>
                    <w:bCs/>
                    <w:color w:val="FFFFFF"/>
                    <w:sz w:val="48"/>
                    <w:szCs w:val="48"/>
                    <w:lang w:eastAsia="fr-CA"/>
                  </w:rPr>
                </w:pPr>
                <w:r>
                  <w:rPr>
                    <w:rFonts w:ascii="Arial" w:eastAsia="SimHei" w:hAnsi="Arial" w:cs="Cordia New"/>
                    <w:b/>
                    <w:bCs/>
                    <w:color w:val="FFFFFF"/>
                    <w:sz w:val="48"/>
                    <w:szCs w:val="48"/>
                    <w:lang w:eastAsia="fr-CA"/>
                  </w:rPr>
                  <w:t>202</w:t>
                </w:r>
                <w:r w:rsidR="005C59D6">
                  <w:rPr>
                    <w:rFonts w:ascii="Arial" w:eastAsia="SimHei" w:hAnsi="Arial" w:cs="Cordia New"/>
                    <w:b/>
                    <w:bCs/>
                    <w:color w:val="FFFFFF"/>
                    <w:sz w:val="48"/>
                    <w:szCs w:val="48"/>
                    <w:lang w:eastAsia="fr-CA"/>
                  </w:rPr>
                  <w:t>3</w:t>
                </w:r>
                <w:r>
                  <w:rPr>
                    <w:rFonts w:ascii="Arial" w:eastAsia="SimHei" w:hAnsi="Arial" w:cs="Cordia New"/>
                    <w:b/>
                    <w:bCs/>
                    <w:color w:val="FFFFFF"/>
                    <w:sz w:val="48"/>
                    <w:szCs w:val="48"/>
                    <w:lang w:eastAsia="fr-CA"/>
                  </w:rPr>
                  <w:t>-202</w:t>
                </w:r>
                <w:r w:rsidR="005C59D6">
                  <w:rPr>
                    <w:rFonts w:ascii="Arial" w:eastAsia="SimHei" w:hAnsi="Arial" w:cs="Cordia New"/>
                    <w:b/>
                    <w:bCs/>
                    <w:color w:val="FFFFFF"/>
                    <w:sz w:val="48"/>
                    <w:szCs w:val="48"/>
                    <w:lang w:eastAsia="fr-CA"/>
                  </w:rPr>
                  <w:t>4</w:t>
                </w:r>
              </w:p>
            </w:tc>
          </w:tr>
        </w:tbl>
        <w:p w14:paraId="4318301C" w14:textId="77777777" w:rsidR="00D171C3" w:rsidRPr="0071489F" w:rsidRDefault="00D171C3" w:rsidP="00D171C3">
          <w:pPr>
            <w:rPr>
              <w:rFonts w:ascii="Times New Roman" w:eastAsia="SimSun" w:hAnsi="Times New Roman" w:cs="Angsana New"/>
            </w:rPr>
          </w:pPr>
        </w:p>
        <w:p w14:paraId="11FA714D" w14:textId="77777777" w:rsidR="00BC0134" w:rsidRPr="005E0206" w:rsidRDefault="00226B5F">
          <w:pPr>
            <w:rPr>
              <w:rFonts w:ascii="Arial" w:eastAsia="SimSun" w:hAnsi="Arial" w:cs="Arial"/>
              <w:bCs/>
              <w:caps/>
            </w:rPr>
          </w:pPr>
          <w:r w:rsidRPr="00C100FF">
            <w:rPr>
              <w:rFonts w:ascii="Arial" w:hAnsi="Arial" w:cs="Arial"/>
              <w:b/>
              <w:noProof/>
              <w:lang w:val="fr-CA" w:eastAsia="fr-CA" w:bidi="ar-SA"/>
            </w:rPr>
            <mc:AlternateContent>
              <mc:Choice Requires="wps">
                <w:drawing>
                  <wp:anchor distT="45720" distB="45720" distL="114300" distR="114300" simplePos="0" relativeHeight="251660288" behindDoc="0" locked="0" layoutInCell="1" allowOverlap="1" wp14:anchorId="695C6BA7" wp14:editId="199ADDC8">
                    <wp:simplePos x="0" y="0"/>
                    <wp:positionH relativeFrom="margin">
                      <wp:posOffset>-114300</wp:posOffset>
                    </wp:positionH>
                    <wp:positionV relativeFrom="paragraph">
                      <wp:posOffset>3291205</wp:posOffset>
                    </wp:positionV>
                    <wp:extent cx="4781550" cy="1404620"/>
                    <wp:effectExtent l="0" t="0" r="0" b="444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noFill/>
                              <a:miter lim="800000"/>
                              <a:headEnd/>
                              <a:tailEnd/>
                            </a:ln>
                          </wps:spPr>
                          <wps:txbx>
                            <w:txbxContent>
                              <w:p w14:paraId="622C49AA" w14:textId="77777777" w:rsidR="0094232E" w:rsidRDefault="0094232E" w:rsidP="00226B5F">
                                <w:pPr>
                                  <w:jc w:val="left"/>
                                  <w:rPr>
                                    <w:b/>
                                    <w:sz w:val="52"/>
                                  </w:rPr>
                                </w:pPr>
                                <w:r w:rsidRPr="0089358E">
                                  <w:rPr>
                                    <w:b/>
                                    <w:sz w:val="52"/>
                                  </w:rPr>
                                  <w:t>Règles de fonctionnement du service de garde</w:t>
                                </w:r>
                              </w:p>
                              <w:p w14:paraId="5812E290" w14:textId="77777777" w:rsidR="0094232E" w:rsidRPr="0089358E" w:rsidRDefault="0094232E" w:rsidP="00226B5F">
                                <w:pPr>
                                  <w:jc w:val="left"/>
                                  <w:rPr>
                                    <w:b/>
                                    <w:sz w:val="52"/>
                                  </w:rPr>
                                </w:pPr>
                                <w:r w:rsidRPr="00633F77">
                                  <w:rPr>
                                    <w:b/>
                                    <w:sz w:val="52"/>
                                  </w:rPr>
                                  <w:t>2023-2024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5C6BA7" id="_x0000_t202" coordsize="21600,21600" o:spt="202" path="m,l,21600r21600,l21600,xe">
                    <v:stroke joinstyle="miter"/>
                    <v:path gradientshapeok="t" o:connecttype="rect"/>
                  </v:shapetype>
                  <v:shape id="Zone de texte 2" o:spid="_x0000_s1026" type="#_x0000_t202" style="position:absolute;left:0;text-align:left;margin-left:-9pt;margin-top:259.15pt;width:376.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" stroked="f">
                    <v:textbox style="mso-fit-shape-to-text:t">
                      <w:txbxContent>
                        <w:p w14:paraId="622C49AA" w14:textId="77777777" w:rsidR="0094232E" w:rsidRDefault="0094232E" w:rsidP="00226B5F">
                          <w:pPr>
                            <w:jc w:val="left"/>
                            <w:rPr>
                              <w:b/>
                              <w:sz w:val="52"/>
                            </w:rPr>
                          </w:pPr>
                          <w:r w:rsidRPr="0089358E">
                            <w:rPr>
                              <w:b/>
                              <w:sz w:val="52"/>
                            </w:rPr>
                            <w:t>Règles de fonctionnement du service de garde</w:t>
                          </w:r>
                        </w:p>
                        <w:p w14:paraId="5812E290" w14:textId="77777777" w:rsidR="0094232E" w:rsidRPr="0089358E" w:rsidRDefault="0094232E" w:rsidP="00226B5F">
                          <w:pPr>
                            <w:jc w:val="left"/>
                            <w:rPr>
                              <w:b/>
                              <w:sz w:val="52"/>
                            </w:rPr>
                          </w:pPr>
                          <w:r w:rsidRPr="00633F77">
                            <w:rPr>
                              <w:b/>
                              <w:sz w:val="52"/>
                            </w:rPr>
                            <w:t>2023-2024</w:t>
                          </w:r>
                        </w:p>
                      </w:txbxContent>
                    </v:textbox>
                    <w10:wrap type="square" anchorx="margin"/>
                  </v:shape>
                </w:pict>
              </mc:Fallback>
            </mc:AlternateContent>
          </w:r>
          <w:r w:rsidR="0089358E">
            <w:rPr>
              <w:rFonts w:ascii="Arial" w:hAnsi="Arial" w:cs="Arial"/>
              <w:smallCaps/>
              <w:noProof/>
              <w:lang w:val="fr-CA" w:eastAsia="fr-CA" w:bidi="ar-SA"/>
            </w:rPr>
            <mc:AlternateContent>
              <mc:Choice Requires="wps">
                <w:drawing>
                  <wp:anchor distT="0" distB="0" distL="114300" distR="114300" simplePos="0" relativeHeight="251653632" behindDoc="0" locked="0" layoutInCell="1" allowOverlap="1" wp14:anchorId="653AFBA6" wp14:editId="22D4FFC6">
                    <wp:simplePos x="0" y="0"/>
                    <wp:positionH relativeFrom="margin">
                      <wp:posOffset>-76200</wp:posOffset>
                    </wp:positionH>
                    <wp:positionV relativeFrom="paragraph">
                      <wp:posOffset>5643879</wp:posOffset>
                    </wp:positionV>
                    <wp:extent cx="6057900" cy="2943225"/>
                    <wp:effectExtent l="0" t="0" r="0" b="9525"/>
                    <wp:wrapNone/>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9576" w14:textId="77777777" w:rsidR="0094232E" w:rsidRDefault="0094232E" w:rsidP="004E32F3">
                                <w:pPr>
                                  <w:rPr>
                                    <w:rFonts w:cs="Arial"/>
                                    <w:i/>
                                    <w:sz w:val="20"/>
                                    <w:szCs w:val="16"/>
                                    <w:lang w:bidi="ar-SA"/>
                                  </w:rPr>
                                </w:pPr>
                              </w:p>
                              <w:p w14:paraId="3083A98F" w14:textId="77777777" w:rsidR="0094232E" w:rsidRDefault="0094232E" w:rsidP="004E32F3">
                                <w:pPr>
                                  <w:rPr>
                                    <w:rFonts w:cs="Arial"/>
                                    <w:i/>
                                    <w:sz w:val="20"/>
                                    <w:szCs w:val="16"/>
                                    <w:lang w:bidi="ar-SA"/>
                                  </w:rPr>
                                </w:pPr>
                              </w:p>
                              <w:p w14:paraId="460C96AF" w14:textId="77777777" w:rsidR="0094232E" w:rsidRPr="009A4430" w:rsidRDefault="0094232E" w:rsidP="004E32F3">
                                <w:pPr>
                                  <w:rPr>
                                    <w:rFonts w:cs="Arial"/>
                                    <w:i/>
                                    <w:sz w:val="20"/>
                                    <w:szCs w:val="16"/>
                                    <w:lang w:bidi="ar-SA"/>
                                  </w:rPr>
                                </w:pPr>
                                <w:r w:rsidRPr="009A4430">
                                  <w:rPr>
                                    <w:rFonts w:cs="Arial"/>
                                    <w:i/>
                                    <w:sz w:val="20"/>
                                    <w:szCs w:val="16"/>
                                    <w:lang w:bidi="ar-SA"/>
                                  </w:rPr>
                                  <w:t xml:space="preserve">Document amendé au conseil d’établissement </w:t>
                                </w:r>
                              </w:p>
                              <w:p w14:paraId="6BFD9934" w14:textId="11C389AD" w:rsidR="0094232E" w:rsidRPr="004E32F3" w:rsidRDefault="0094232E" w:rsidP="004E32F3">
                                <w:pPr>
                                  <w:rPr>
                                    <w:rFonts w:cs="Arial"/>
                                    <w:i/>
                                    <w:sz w:val="20"/>
                                    <w:szCs w:val="16"/>
                                    <w:lang w:bidi="ar-SA"/>
                                  </w:rPr>
                                </w:pPr>
                                <w:r w:rsidRPr="009A4430">
                                  <w:rPr>
                                    <w:rFonts w:cs="Arial"/>
                                    <w:i/>
                                    <w:sz w:val="20"/>
                                    <w:szCs w:val="16"/>
                                    <w:lang w:bidi="ar-SA"/>
                                  </w:rPr>
                                  <w:t>Résolution</w:t>
                                </w:r>
                              </w:p>
                              <w:p w14:paraId="7AEB53BA" w14:textId="77777777" w:rsidR="0094232E" w:rsidRDefault="0094232E" w:rsidP="00B86D79">
                                <w:pPr>
                                  <w:jc w:val="right"/>
                                  <w:rPr>
                                    <w:rFonts w:cs="Arial"/>
                                    <w:sz w:val="24"/>
                                  </w:rPr>
                                </w:pPr>
                              </w:p>
                              <w:p w14:paraId="30F7FFE1" w14:textId="77777777" w:rsidR="0094232E" w:rsidRDefault="0094232E" w:rsidP="00B86D79">
                                <w:pPr>
                                  <w:jc w:val="right"/>
                                  <w:rPr>
                                    <w:rFonts w:cs="Arial"/>
                                    <w:sz w:val="24"/>
                                  </w:rPr>
                                </w:pPr>
                              </w:p>
                              <w:p w14:paraId="35203793" w14:textId="77777777" w:rsidR="0094232E" w:rsidRDefault="0094232E" w:rsidP="00B86D79">
                                <w:pPr>
                                  <w:jc w:val="right"/>
                                  <w:rPr>
                                    <w:rFonts w:cs="Arial"/>
                                    <w:sz w:val="24"/>
                                  </w:rPr>
                                </w:pPr>
                              </w:p>
                              <w:p w14:paraId="3000DE44" w14:textId="77777777" w:rsidR="0094232E" w:rsidRDefault="0094232E" w:rsidP="00B86D79">
                                <w:pPr>
                                  <w:jc w:val="right"/>
                                  <w:rPr>
                                    <w:rFonts w:cs="Arial"/>
                                    <w:sz w:val="24"/>
                                  </w:rPr>
                                </w:pPr>
                              </w:p>
                              <w:p w14:paraId="2C5BA4B4" w14:textId="77777777" w:rsidR="0094232E" w:rsidRDefault="0094232E" w:rsidP="00B86D79">
                                <w:pPr>
                                  <w:jc w:val="right"/>
                                  <w:rPr>
                                    <w:rFonts w:cs="Arial"/>
                                    <w:sz w:val="24"/>
                                  </w:rPr>
                                </w:pPr>
                              </w:p>
                              <w:p w14:paraId="52CA6A9A" w14:textId="77777777" w:rsidR="0094232E" w:rsidRPr="004E32F3" w:rsidRDefault="0094232E" w:rsidP="00B86D79">
                                <w:pPr>
                                  <w:jc w:val="right"/>
                                  <w:rPr>
                                    <w:rFonts w:cs="Arial"/>
                                    <w:sz w:val="24"/>
                                  </w:rPr>
                                </w:pPr>
                                <w:r w:rsidRPr="004E32F3">
                                  <w:rPr>
                                    <w:rFonts w:cs="Arial"/>
                                    <w:sz w:val="24"/>
                                  </w:rPr>
                                  <w:t>500, rue Joseph-</w:t>
                                </w:r>
                                <w:proofErr w:type="spellStart"/>
                                <w:r w:rsidRPr="004E32F3">
                                  <w:rPr>
                                    <w:rFonts w:cs="Arial"/>
                                    <w:sz w:val="24"/>
                                  </w:rPr>
                                  <w:t>Demontigny</w:t>
                                </w:r>
                                <w:proofErr w:type="spellEnd"/>
                              </w:p>
                              <w:p w14:paraId="3A686E49" w14:textId="77777777" w:rsidR="0094232E" w:rsidRPr="004E32F3" w:rsidRDefault="0094232E" w:rsidP="00B86D79">
                                <w:pPr>
                                  <w:jc w:val="right"/>
                                  <w:rPr>
                                    <w:rFonts w:cs="Arial"/>
                                    <w:sz w:val="24"/>
                                  </w:rPr>
                                </w:pPr>
                                <w:r w:rsidRPr="004E32F3">
                                  <w:rPr>
                                    <w:rFonts w:cs="Arial"/>
                                    <w:sz w:val="24"/>
                                  </w:rPr>
                                  <w:t>Gatineau (Québec) J8P 7C4</w:t>
                                </w:r>
                              </w:p>
                              <w:p w14:paraId="535BC647" w14:textId="77777777" w:rsidR="0094232E" w:rsidRPr="004E32F3" w:rsidRDefault="0094232E" w:rsidP="00B86D79">
                                <w:pPr>
                                  <w:jc w:val="right"/>
                                  <w:rPr>
                                    <w:rFonts w:cs="Arial"/>
                                    <w:sz w:val="24"/>
                                  </w:rPr>
                                </w:pPr>
                                <w:r w:rsidRPr="004E32F3">
                                  <w:rPr>
                                    <w:rFonts w:cs="Arial"/>
                                    <w:sz w:val="24"/>
                                  </w:rPr>
                                  <w:t>Téléphone : 819-663-0350</w:t>
                                </w:r>
                              </w:p>
                              <w:p w14:paraId="02D270E2" w14:textId="77777777" w:rsidR="0094232E" w:rsidRPr="004E32F3" w:rsidRDefault="0094232E" w:rsidP="00B86D79">
                                <w:pPr>
                                  <w:jc w:val="right"/>
                                  <w:rPr>
                                    <w:rFonts w:cs="Arial"/>
                                    <w:sz w:val="24"/>
                                  </w:rPr>
                                </w:pPr>
                                <w:r w:rsidRPr="004E32F3">
                                  <w:rPr>
                                    <w:rFonts w:cs="Arial"/>
                                    <w:sz w:val="24"/>
                                  </w:rPr>
                                  <w:t>Télécopieur : 663-7195</w:t>
                                </w:r>
                              </w:p>
                              <w:p w14:paraId="5E412E78" w14:textId="77777777" w:rsidR="0094232E" w:rsidRPr="00125E83" w:rsidRDefault="00A71A0B" w:rsidP="00B86D79">
                                <w:pPr>
                                  <w:tabs>
                                    <w:tab w:val="right" w:pos="9180"/>
                                  </w:tabs>
                                  <w:jc w:val="right"/>
                                  <w:rPr>
                                    <w:color w:val="0070C0"/>
                                  </w:rPr>
                                </w:pPr>
                                <w:hyperlink r:id="rId11" w:history="1">
                                  <w:r w:rsidR="0094232E" w:rsidRPr="00125E83">
                                    <w:rPr>
                                      <w:rStyle w:val="Lienhypertexte"/>
                                      <w:color w:val="0070C0"/>
                                    </w:rPr>
                                    <w:t>https://montee.cssd.gouv.qc.ca</w:t>
                                  </w:r>
                                </w:hyperlink>
                              </w:p>
                              <w:p w14:paraId="05A09D6C" w14:textId="77777777" w:rsidR="0094232E" w:rsidRPr="00125E83" w:rsidRDefault="0094232E" w:rsidP="00125E83">
                                <w:pPr>
                                  <w:tabs>
                                    <w:tab w:val="right" w:pos="9180"/>
                                  </w:tabs>
                                  <w:jc w:val="right"/>
                                </w:pPr>
                                <w:r w:rsidRPr="007A2388">
                                  <w:t xml:space="preserve"> </w:t>
                                </w:r>
                                <w:hyperlink r:id="rId12" w:history="1">
                                  <w:r w:rsidRPr="00125E83">
                                    <w:rPr>
                                      <w:rStyle w:val="Lienhypertexte"/>
                                      <w:color w:val="auto"/>
                                      <w:u w:val="none"/>
                                    </w:rPr>
                                    <w:t>sg-delamontee@cssd.gouv.qc.ca</w:t>
                                  </w:r>
                                </w:hyperlink>
                              </w:p>
                              <w:p w14:paraId="7DC3EAF5" w14:textId="77777777" w:rsidR="0094232E" w:rsidRPr="00D62636" w:rsidRDefault="0094232E" w:rsidP="00D62636">
                                <w:pPr>
                                  <w:tabs>
                                    <w:tab w:val="right" w:pos="9180"/>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FBA6" id="Text Box 73" o:spid="_x0000_s1027" type="#_x0000_t202" style="position:absolute;left:0;text-align:left;margin-left:-6pt;margin-top:444.4pt;width:477pt;height:231.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tnuQIAAMM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" filled="f" stroked="f">
                    <v:textbox>
                      <w:txbxContent>
                        <w:p w14:paraId="48459576" w14:textId="77777777" w:rsidR="0094232E" w:rsidRDefault="0094232E" w:rsidP="004E32F3">
                          <w:pPr>
                            <w:rPr>
                              <w:rFonts w:cs="Arial"/>
                              <w:i/>
                              <w:sz w:val="20"/>
                              <w:szCs w:val="16"/>
                              <w:lang w:bidi="ar-SA"/>
                            </w:rPr>
                          </w:pPr>
                        </w:p>
                        <w:p w14:paraId="3083A98F" w14:textId="77777777" w:rsidR="0094232E" w:rsidRDefault="0094232E" w:rsidP="004E32F3">
                          <w:pPr>
                            <w:rPr>
                              <w:rFonts w:cs="Arial"/>
                              <w:i/>
                              <w:sz w:val="20"/>
                              <w:szCs w:val="16"/>
                              <w:lang w:bidi="ar-SA"/>
                            </w:rPr>
                          </w:pPr>
                        </w:p>
                        <w:p w14:paraId="460C96AF" w14:textId="77777777" w:rsidR="0094232E" w:rsidRPr="009A4430" w:rsidRDefault="0094232E" w:rsidP="004E32F3">
                          <w:pPr>
                            <w:rPr>
                              <w:rFonts w:cs="Arial"/>
                              <w:i/>
                              <w:sz w:val="20"/>
                              <w:szCs w:val="16"/>
                              <w:lang w:bidi="ar-SA"/>
                            </w:rPr>
                          </w:pPr>
                          <w:r w:rsidRPr="009A4430">
                            <w:rPr>
                              <w:rFonts w:cs="Arial"/>
                              <w:i/>
                              <w:sz w:val="20"/>
                              <w:szCs w:val="16"/>
                              <w:lang w:bidi="ar-SA"/>
                            </w:rPr>
                            <w:t xml:space="preserve">Document amendé au conseil d’établissement </w:t>
                          </w:r>
                        </w:p>
                        <w:p w14:paraId="6BFD9934" w14:textId="11C389AD" w:rsidR="0094232E" w:rsidRPr="004E32F3" w:rsidRDefault="0094232E" w:rsidP="004E32F3">
                          <w:pPr>
                            <w:rPr>
                              <w:rFonts w:cs="Arial"/>
                              <w:i/>
                              <w:sz w:val="20"/>
                              <w:szCs w:val="16"/>
                              <w:lang w:bidi="ar-SA"/>
                            </w:rPr>
                          </w:pPr>
                          <w:r w:rsidRPr="009A4430">
                            <w:rPr>
                              <w:rFonts w:cs="Arial"/>
                              <w:i/>
                              <w:sz w:val="20"/>
                              <w:szCs w:val="16"/>
                              <w:lang w:bidi="ar-SA"/>
                            </w:rPr>
                            <w:t>Résolution</w:t>
                          </w:r>
                        </w:p>
                        <w:p w14:paraId="7AEB53BA" w14:textId="77777777" w:rsidR="0094232E" w:rsidRDefault="0094232E" w:rsidP="00B86D79">
                          <w:pPr>
                            <w:jc w:val="right"/>
                            <w:rPr>
                              <w:rFonts w:cs="Arial"/>
                              <w:sz w:val="24"/>
                            </w:rPr>
                          </w:pPr>
                        </w:p>
                        <w:p w14:paraId="30F7FFE1" w14:textId="77777777" w:rsidR="0094232E" w:rsidRDefault="0094232E" w:rsidP="00B86D79">
                          <w:pPr>
                            <w:jc w:val="right"/>
                            <w:rPr>
                              <w:rFonts w:cs="Arial"/>
                              <w:sz w:val="24"/>
                            </w:rPr>
                          </w:pPr>
                        </w:p>
                        <w:p w14:paraId="35203793" w14:textId="77777777" w:rsidR="0094232E" w:rsidRDefault="0094232E" w:rsidP="00B86D79">
                          <w:pPr>
                            <w:jc w:val="right"/>
                            <w:rPr>
                              <w:rFonts w:cs="Arial"/>
                              <w:sz w:val="24"/>
                            </w:rPr>
                          </w:pPr>
                        </w:p>
                        <w:p w14:paraId="3000DE44" w14:textId="77777777" w:rsidR="0094232E" w:rsidRDefault="0094232E" w:rsidP="00B86D79">
                          <w:pPr>
                            <w:jc w:val="right"/>
                            <w:rPr>
                              <w:rFonts w:cs="Arial"/>
                              <w:sz w:val="24"/>
                            </w:rPr>
                          </w:pPr>
                        </w:p>
                        <w:p w14:paraId="2C5BA4B4" w14:textId="77777777" w:rsidR="0094232E" w:rsidRDefault="0094232E" w:rsidP="00B86D79">
                          <w:pPr>
                            <w:jc w:val="right"/>
                            <w:rPr>
                              <w:rFonts w:cs="Arial"/>
                              <w:sz w:val="24"/>
                            </w:rPr>
                          </w:pPr>
                        </w:p>
                        <w:p w14:paraId="52CA6A9A" w14:textId="77777777" w:rsidR="0094232E" w:rsidRPr="004E32F3" w:rsidRDefault="0094232E" w:rsidP="00B86D79">
                          <w:pPr>
                            <w:jc w:val="right"/>
                            <w:rPr>
                              <w:rFonts w:cs="Arial"/>
                              <w:sz w:val="24"/>
                            </w:rPr>
                          </w:pPr>
                          <w:r w:rsidRPr="004E32F3">
                            <w:rPr>
                              <w:rFonts w:cs="Arial"/>
                              <w:sz w:val="24"/>
                            </w:rPr>
                            <w:t>500, rue Joseph-</w:t>
                          </w:r>
                          <w:proofErr w:type="spellStart"/>
                          <w:r w:rsidRPr="004E32F3">
                            <w:rPr>
                              <w:rFonts w:cs="Arial"/>
                              <w:sz w:val="24"/>
                            </w:rPr>
                            <w:t>Demontigny</w:t>
                          </w:r>
                          <w:proofErr w:type="spellEnd"/>
                        </w:p>
                        <w:p w14:paraId="3A686E49" w14:textId="77777777" w:rsidR="0094232E" w:rsidRPr="004E32F3" w:rsidRDefault="0094232E" w:rsidP="00B86D79">
                          <w:pPr>
                            <w:jc w:val="right"/>
                            <w:rPr>
                              <w:rFonts w:cs="Arial"/>
                              <w:sz w:val="24"/>
                            </w:rPr>
                          </w:pPr>
                          <w:r w:rsidRPr="004E32F3">
                            <w:rPr>
                              <w:rFonts w:cs="Arial"/>
                              <w:sz w:val="24"/>
                            </w:rPr>
                            <w:t>Gatineau (Québec) J8P 7C4</w:t>
                          </w:r>
                        </w:p>
                        <w:p w14:paraId="535BC647" w14:textId="77777777" w:rsidR="0094232E" w:rsidRPr="004E32F3" w:rsidRDefault="0094232E" w:rsidP="00B86D79">
                          <w:pPr>
                            <w:jc w:val="right"/>
                            <w:rPr>
                              <w:rFonts w:cs="Arial"/>
                              <w:sz w:val="24"/>
                            </w:rPr>
                          </w:pPr>
                          <w:r w:rsidRPr="004E32F3">
                            <w:rPr>
                              <w:rFonts w:cs="Arial"/>
                              <w:sz w:val="24"/>
                            </w:rPr>
                            <w:t>Téléphone : 819-663-0350</w:t>
                          </w:r>
                        </w:p>
                        <w:p w14:paraId="02D270E2" w14:textId="77777777" w:rsidR="0094232E" w:rsidRPr="004E32F3" w:rsidRDefault="0094232E" w:rsidP="00B86D79">
                          <w:pPr>
                            <w:jc w:val="right"/>
                            <w:rPr>
                              <w:rFonts w:cs="Arial"/>
                              <w:sz w:val="24"/>
                            </w:rPr>
                          </w:pPr>
                          <w:r w:rsidRPr="004E32F3">
                            <w:rPr>
                              <w:rFonts w:cs="Arial"/>
                              <w:sz w:val="24"/>
                            </w:rPr>
                            <w:t>Télécopieur : 663-7195</w:t>
                          </w:r>
                        </w:p>
                        <w:p w14:paraId="5E412E78" w14:textId="77777777" w:rsidR="0094232E" w:rsidRPr="00125E83" w:rsidRDefault="00A71A0B" w:rsidP="00B86D79">
                          <w:pPr>
                            <w:tabs>
                              <w:tab w:val="right" w:pos="9180"/>
                            </w:tabs>
                            <w:jc w:val="right"/>
                            <w:rPr>
                              <w:color w:val="0070C0"/>
                            </w:rPr>
                          </w:pPr>
                          <w:hyperlink r:id="rId13" w:history="1">
                            <w:r w:rsidR="0094232E" w:rsidRPr="00125E83">
                              <w:rPr>
                                <w:rStyle w:val="Lienhypertexte"/>
                                <w:color w:val="0070C0"/>
                              </w:rPr>
                              <w:t>https://montee.cssd.gouv.qc.ca</w:t>
                            </w:r>
                          </w:hyperlink>
                        </w:p>
                        <w:p w14:paraId="05A09D6C" w14:textId="77777777" w:rsidR="0094232E" w:rsidRPr="00125E83" w:rsidRDefault="0094232E" w:rsidP="00125E83">
                          <w:pPr>
                            <w:tabs>
                              <w:tab w:val="right" w:pos="9180"/>
                            </w:tabs>
                            <w:jc w:val="right"/>
                          </w:pPr>
                          <w:r w:rsidRPr="007A2388">
                            <w:t xml:space="preserve"> </w:t>
                          </w:r>
                          <w:hyperlink r:id="rId14" w:history="1">
                            <w:r w:rsidRPr="00125E83">
                              <w:rPr>
                                <w:rStyle w:val="Lienhypertexte"/>
                                <w:color w:val="auto"/>
                                <w:u w:val="none"/>
                              </w:rPr>
                              <w:t>sg-delamontee@cssd.gouv.qc.ca</w:t>
                            </w:r>
                          </w:hyperlink>
                        </w:p>
                        <w:p w14:paraId="7DC3EAF5" w14:textId="77777777" w:rsidR="0094232E" w:rsidRPr="00D62636" w:rsidRDefault="0094232E" w:rsidP="00D62636">
                          <w:pPr>
                            <w:tabs>
                              <w:tab w:val="right" w:pos="9180"/>
                            </w:tabs>
                            <w:jc w:val="right"/>
                          </w:pPr>
                        </w:p>
                      </w:txbxContent>
                    </v:textbox>
                    <w10:wrap anchorx="margin"/>
                  </v:shape>
                </w:pict>
              </mc:Fallback>
            </mc:AlternateContent>
          </w:r>
          <w:r w:rsidR="0089358E">
            <w:rPr>
              <w:noProof/>
              <w:lang w:val="fr-CA" w:eastAsia="fr-CA" w:bidi="ar-SA"/>
            </w:rPr>
            <w:drawing>
              <wp:anchor distT="0" distB="0" distL="114300" distR="114300" simplePos="0" relativeHeight="251658240" behindDoc="0" locked="0" layoutInCell="1" allowOverlap="1" wp14:anchorId="60651B0E" wp14:editId="21CBD6E8">
                <wp:simplePos x="0" y="0"/>
                <wp:positionH relativeFrom="page">
                  <wp:posOffset>905033</wp:posOffset>
                </wp:positionH>
                <wp:positionV relativeFrom="paragraph">
                  <wp:posOffset>532130</wp:posOffset>
                </wp:positionV>
                <wp:extent cx="2924175" cy="1679031"/>
                <wp:effectExtent l="0" t="0" r="0" b="0"/>
                <wp:wrapNone/>
                <wp:docPr id="9" name="Image 9" descr="cid:7433a10d-8df8-443b-b96a-4f0a503b7a93@nam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433a10d-8df8-443b-b96a-4f0a503b7a93@namprd02.prod.outlook.com"/>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924175" cy="1679031"/>
                        </a:xfrm>
                        <a:prstGeom prst="rect">
                          <a:avLst/>
                        </a:prstGeom>
                        <a:noFill/>
                        <a:ln>
                          <a:noFill/>
                        </a:ln>
                      </pic:spPr>
                    </pic:pic>
                  </a:graphicData>
                </a:graphic>
                <wp14:sizeRelH relativeFrom="page">
                  <wp14:pctWidth>0</wp14:pctWidth>
                </wp14:sizeRelH>
                <wp14:sizeRelV relativeFrom="page">
                  <wp14:pctHeight>0</wp14:pctHeight>
                </wp14:sizeRelV>
              </wp:anchor>
            </w:drawing>
          </w:r>
          <w:r w:rsidR="00240FAE" w:rsidRPr="00D73C0D">
            <w:rPr>
              <w:rFonts w:ascii="Arial" w:hAnsi="Arial" w:cs="Arial"/>
              <w:b/>
            </w:rPr>
            <w:br w:type="page"/>
          </w:r>
        </w:p>
      </w:sdtContent>
    </w:sdt>
    <w:p w14:paraId="4E4408E6" w14:textId="20B3D93C" w:rsidR="00633F77" w:rsidRPr="00971210" w:rsidRDefault="00633F77" w:rsidP="002414B4">
      <w:pPr>
        <w:pStyle w:val="TM1"/>
      </w:pPr>
    </w:p>
    <w:sdt>
      <w:sdtPr>
        <w:rPr>
          <w:b w:val="0"/>
          <w:bCs w:val="0"/>
          <w:caps w:val="0"/>
          <w:color w:val="auto"/>
          <w:spacing w:val="0"/>
          <w:szCs w:val="20"/>
        </w:rPr>
        <w:id w:val="-1418093402"/>
        <w:docPartObj>
          <w:docPartGallery w:val="Table of Contents"/>
          <w:docPartUnique/>
        </w:docPartObj>
      </w:sdtPr>
      <w:sdtEndPr/>
      <w:sdtContent>
        <w:p w14:paraId="23162CF5" w14:textId="78E69D8D" w:rsidR="00633F77" w:rsidRDefault="00633F77">
          <w:pPr>
            <w:pStyle w:val="En-ttedetabledesmatires"/>
          </w:pPr>
          <w:r>
            <w:t>Table des matières</w:t>
          </w:r>
        </w:p>
        <w:p w14:paraId="319DE26B" w14:textId="2A5D9D55" w:rsidR="008600F2" w:rsidRDefault="00633F77">
          <w:pPr>
            <w:pStyle w:val="TM1"/>
            <w:rPr>
              <w:rFonts w:asciiTheme="minorHAnsi" w:hAnsiTheme="minorHAnsi" w:cstheme="minorBidi"/>
              <w:b w:val="0"/>
              <w:bCs w:val="0"/>
              <w:caps w:val="0"/>
              <w:noProof/>
              <w:sz w:val="22"/>
              <w:szCs w:val="22"/>
              <w:lang w:val="fr-CA" w:eastAsia="fr-CA" w:bidi="ar-SA"/>
            </w:rPr>
          </w:pPr>
          <w:r>
            <w:fldChar w:fldCharType="begin"/>
          </w:r>
          <w:r>
            <w:instrText xml:space="preserve"> TOC \o "1-3" \h \z \u </w:instrText>
          </w:r>
          <w:r>
            <w:fldChar w:fldCharType="separate"/>
          </w:r>
          <w:hyperlink w:anchor="_Toc135744835" w:history="1">
            <w:r w:rsidR="008600F2" w:rsidRPr="00682678">
              <w:rPr>
                <w:rStyle w:val="Lienhypertexte"/>
                <w:noProof/>
              </w:rPr>
              <w:t>1.</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Orientation et mandat</w:t>
            </w:r>
            <w:r w:rsidR="008600F2">
              <w:rPr>
                <w:noProof/>
                <w:webHidden/>
              </w:rPr>
              <w:tab/>
            </w:r>
            <w:r w:rsidR="008600F2">
              <w:rPr>
                <w:noProof/>
                <w:webHidden/>
              </w:rPr>
              <w:fldChar w:fldCharType="begin"/>
            </w:r>
            <w:r w:rsidR="008600F2">
              <w:rPr>
                <w:noProof/>
                <w:webHidden/>
              </w:rPr>
              <w:instrText xml:space="preserve"> PAGEREF _Toc135744835 \h </w:instrText>
            </w:r>
            <w:r w:rsidR="008600F2">
              <w:rPr>
                <w:noProof/>
                <w:webHidden/>
              </w:rPr>
            </w:r>
            <w:r w:rsidR="008600F2">
              <w:rPr>
                <w:noProof/>
                <w:webHidden/>
              </w:rPr>
              <w:fldChar w:fldCharType="separate"/>
            </w:r>
            <w:r w:rsidR="008600F2">
              <w:rPr>
                <w:noProof/>
                <w:webHidden/>
              </w:rPr>
              <w:t>3</w:t>
            </w:r>
            <w:r w:rsidR="008600F2">
              <w:rPr>
                <w:noProof/>
                <w:webHidden/>
              </w:rPr>
              <w:fldChar w:fldCharType="end"/>
            </w:r>
          </w:hyperlink>
        </w:p>
        <w:p w14:paraId="1103F4FF" w14:textId="3F6112B6" w:rsidR="008600F2" w:rsidRDefault="00A71A0B">
          <w:pPr>
            <w:pStyle w:val="TM1"/>
            <w:rPr>
              <w:rFonts w:asciiTheme="minorHAnsi" w:hAnsiTheme="minorHAnsi" w:cstheme="minorBidi"/>
              <w:b w:val="0"/>
              <w:bCs w:val="0"/>
              <w:caps w:val="0"/>
              <w:noProof/>
              <w:sz w:val="22"/>
              <w:szCs w:val="22"/>
              <w:lang w:val="fr-CA" w:eastAsia="fr-CA" w:bidi="ar-SA"/>
            </w:rPr>
          </w:pPr>
          <w:hyperlink w:anchor="_Toc135744836" w:history="1">
            <w:r w:rsidR="008600F2" w:rsidRPr="00682678">
              <w:rPr>
                <w:rStyle w:val="Lienhypertexte"/>
                <w:noProof/>
              </w:rPr>
              <w:t>2.</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HEURES DE FRÉQUENTATION</w:t>
            </w:r>
            <w:r w:rsidR="008600F2">
              <w:rPr>
                <w:noProof/>
                <w:webHidden/>
              </w:rPr>
              <w:tab/>
            </w:r>
            <w:r w:rsidR="008600F2">
              <w:rPr>
                <w:noProof/>
                <w:webHidden/>
              </w:rPr>
              <w:fldChar w:fldCharType="begin"/>
            </w:r>
            <w:r w:rsidR="008600F2">
              <w:rPr>
                <w:noProof/>
                <w:webHidden/>
              </w:rPr>
              <w:instrText xml:space="preserve"> PAGEREF _Toc135744836 \h </w:instrText>
            </w:r>
            <w:r w:rsidR="008600F2">
              <w:rPr>
                <w:noProof/>
                <w:webHidden/>
              </w:rPr>
            </w:r>
            <w:r w:rsidR="008600F2">
              <w:rPr>
                <w:noProof/>
                <w:webHidden/>
              </w:rPr>
              <w:fldChar w:fldCharType="separate"/>
            </w:r>
            <w:r w:rsidR="008600F2">
              <w:rPr>
                <w:noProof/>
                <w:webHidden/>
              </w:rPr>
              <w:t>3</w:t>
            </w:r>
            <w:r w:rsidR="008600F2">
              <w:rPr>
                <w:noProof/>
                <w:webHidden/>
              </w:rPr>
              <w:fldChar w:fldCharType="end"/>
            </w:r>
          </w:hyperlink>
        </w:p>
        <w:p w14:paraId="5FDA911C" w14:textId="481C7678" w:rsidR="008600F2" w:rsidRDefault="00A71A0B">
          <w:pPr>
            <w:pStyle w:val="TM2"/>
            <w:tabs>
              <w:tab w:val="right" w:leader="dot" w:pos="8630"/>
            </w:tabs>
            <w:rPr>
              <w:rFonts w:cstheme="minorBidi"/>
              <w:smallCaps w:val="0"/>
              <w:noProof/>
              <w:sz w:val="22"/>
              <w:szCs w:val="22"/>
              <w:lang w:val="fr-CA" w:eastAsia="fr-CA" w:bidi="ar-SA"/>
            </w:rPr>
          </w:pPr>
          <w:hyperlink w:anchor="_Toc135744837" w:history="1">
            <w:r w:rsidR="008600F2" w:rsidRPr="00682678">
              <w:rPr>
                <w:rStyle w:val="Lienhypertexte"/>
                <w:noProof/>
              </w:rPr>
              <w:t>PRÉSCOLAIRE</w:t>
            </w:r>
            <w:r w:rsidR="008600F2">
              <w:rPr>
                <w:noProof/>
                <w:webHidden/>
              </w:rPr>
              <w:tab/>
            </w:r>
            <w:r w:rsidR="008600F2">
              <w:rPr>
                <w:noProof/>
                <w:webHidden/>
              </w:rPr>
              <w:fldChar w:fldCharType="begin"/>
            </w:r>
            <w:r w:rsidR="008600F2">
              <w:rPr>
                <w:noProof/>
                <w:webHidden/>
              </w:rPr>
              <w:instrText xml:space="preserve"> PAGEREF _Toc135744837 \h </w:instrText>
            </w:r>
            <w:r w:rsidR="008600F2">
              <w:rPr>
                <w:noProof/>
                <w:webHidden/>
              </w:rPr>
            </w:r>
            <w:r w:rsidR="008600F2">
              <w:rPr>
                <w:noProof/>
                <w:webHidden/>
              </w:rPr>
              <w:fldChar w:fldCharType="separate"/>
            </w:r>
            <w:r w:rsidR="008600F2">
              <w:rPr>
                <w:noProof/>
                <w:webHidden/>
              </w:rPr>
              <w:t>3</w:t>
            </w:r>
            <w:r w:rsidR="008600F2">
              <w:rPr>
                <w:noProof/>
                <w:webHidden/>
              </w:rPr>
              <w:fldChar w:fldCharType="end"/>
            </w:r>
          </w:hyperlink>
        </w:p>
        <w:p w14:paraId="5EFDBB08" w14:textId="3614A799" w:rsidR="008600F2" w:rsidRDefault="00A71A0B">
          <w:pPr>
            <w:pStyle w:val="TM2"/>
            <w:tabs>
              <w:tab w:val="right" w:leader="dot" w:pos="8630"/>
            </w:tabs>
            <w:rPr>
              <w:rFonts w:cstheme="minorBidi"/>
              <w:smallCaps w:val="0"/>
              <w:noProof/>
              <w:sz w:val="22"/>
              <w:szCs w:val="22"/>
              <w:lang w:val="fr-CA" w:eastAsia="fr-CA" w:bidi="ar-SA"/>
            </w:rPr>
          </w:pPr>
          <w:hyperlink w:anchor="_Toc135744838" w:history="1">
            <w:r w:rsidR="008600F2" w:rsidRPr="00682678">
              <w:rPr>
                <w:rStyle w:val="Lienhypertexte"/>
                <w:noProof/>
              </w:rPr>
              <w:t>PRIMAIRE</w:t>
            </w:r>
            <w:r w:rsidR="008600F2">
              <w:rPr>
                <w:noProof/>
                <w:webHidden/>
              </w:rPr>
              <w:tab/>
            </w:r>
            <w:r w:rsidR="008600F2">
              <w:rPr>
                <w:noProof/>
                <w:webHidden/>
              </w:rPr>
              <w:fldChar w:fldCharType="begin"/>
            </w:r>
            <w:r w:rsidR="008600F2">
              <w:rPr>
                <w:noProof/>
                <w:webHidden/>
              </w:rPr>
              <w:instrText xml:space="preserve"> PAGEREF _Toc135744838 \h </w:instrText>
            </w:r>
            <w:r w:rsidR="008600F2">
              <w:rPr>
                <w:noProof/>
                <w:webHidden/>
              </w:rPr>
            </w:r>
            <w:r w:rsidR="008600F2">
              <w:rPr>
                <w:noProof/>
                <w:webHidden/>
              </w:rPr>
              <w:fldChar w:fldCharType="separate"/>
            </w:r>
            <w:r w:rsidR="008600F2">
              <w:rPr>
                <w:noProof/>
                <w:webHidden/>
              </w:rPr>
              <w:t>3</w:t>
            </w:r>
            <w:r w:rsidR="008600F2">
              <w:rPr>
                <w:noProof/>
                <w:webHidden/>
              </w:rPr>
              <w:fldChar w:fldCharType="end"/>
            </w:r>
          </w:hyperlink>
        </w:p>
        <w:p w14:paraId="46FD1645" w14:textId="14707330" w:rsidR="008600F2" w:rsidRDefault="00A71A0B">
          <w:pPr>
            <w:pStyle w:val="TM1"/>
            <w:rPr>
              <w:rFonts w:asciiTheme="minorHAnsi" w:hAnsiTheme="minorHAnsi" w:cstheme="minorBidi"/>
              <w:b w:val="0"/>
              <w:bCs w:val="0"/>
              <w:caps w:val="0"/>
              <w:noProof/>
              <w:sz w:val="22"/>
              <w:szCs w:val="22"/>
              <w:lang w:val="fr-CA" w:eastAsia="fr-CA" w:bidi="ar-SA"/>
            </w:rPr>
          </w:pPr>
          <w:hyperlink w:anchor="_Toc135744839" w:history="1">
            <w:r w:rsidR="008600F2" w:rsidRPr="00682678">
              <w:rPr>
                <w:rStyle w:val="Lienhypertexte"/>
                <w:noProof/>
              </w:rPr>
              <w:t>3.</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statut de frÉquenTation</w:t>
            </w:r>
            <w:r w:rsidR="008600F2">
              <w:rPr>
                <w:noProof/>
                <w:webHidden/>
              </w:rPr>
              <w:tab/>
            </w:r>
            <w:r w:rsidR="008600F2">
              <w:rPr>
                <w:noProof/>
                <w:webHidden/>
              </w:rPr>
              <w:fldChar w:fldCharType="begin"/>
            </w:r>
            <w:r w:rsidR="008600F2">
              <w:rPr>
                <w:noProof/>
                <w:webHidden/>
              </w:rPr>
              <w:instrText xml:space="preserve"> PAGEREF _Toc135744839 \h </w:instrText>
            </w:r>
            <w:r w:rsidR="008600F2">
              <w:rPr>
                <w:noProof/>
                <w:webHidden/>
              </w:rPr>
            </w:r>
            <w:r w:rsidR="008600F2">
              <w:rPr>
                <w:noProof/>
                <w:webHidden/>
              </w:rPr>
              <w:fldChar w:fldCharType="separate"/>
            </w:r>
            <w:r w:rsidR="008600F2">
              <w:rPr>
                <w:noProof/>
                <w:webHidden/>
              </w:rPr>
              <w:t>3</w:t>
            </w:r>
            <w:r w:rsidR="008600F2">
              <w:rPr>
                <w:noProof/>
                <w:webHidden/>
              </w:rPr>
              <w:fldChar w:fldCharType="end"/>
            </w:r>
          </w:hyperlink>
        </w:p>
        <w:p w14:paraId="764C3246" w14:textId="42A9CABC"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40" w:history="1">
            <w:r w:rsidR="008600F2" w:rsidRPr="00682678">
              <w:rPr>
                <w:rStyle w:val="Lienhypertexte"/>
                <w:noProof/>
              </w:rPr>
              <w:t>3.1.</w:t>
            </w:r>
            <w:r w:rsidR="008600F2">
              <w:rPr>
                <w:rFonts w:cstheme="minorBidi"/>
                <w:smallCaps w:val="0"/>
                <w:noProof/>
                <w:sz w:val="22"/>
                <w:szCs w:val="22"/>
                <w:lang w:val="fr-CA" w:eastAsia="fr-CA" w:bidi="ar-SA"/>
              </w:rPr>
              <w:tab/>
            </w:r>
            <w:r w:rsidR="008600F2" w:rsidRPr="00682678">
              <w:rPr>
                <w:rStyle w:val="Lienhypertexte"/>
                <w:noProof/>
              </w:rPr>
              <w:t>CHANGEMENT DE FRÉQUENTATION</w:t>
            </w:r>
            <w:r w:rsidR="008600F2">
              <w:rPr>
                <w:noProof/>
                <w:webHidden/>
              </w:rPr>
              <w:tab/>
            </w:r>
            <w:r w:rsidR="008600F2">
              <w:rPr>
                <w:noProof/>
                <w:webHidden/>
              </w:rPr>
              <w:fldChar w:fldCharType="begin"/>
            </w:r>
            <w:r w:rsidR="008600F2">
              <w:rPr>
                <w:noProof/>
                <w:webHidden/>
              </w:rPr>
              <w:instrText xml:space="preserve"> PAGEREF _Toc135744840 \h </w:instrText>
            </w:r>
            <w:r w:rsidR="008600F2">
              <w:rPr>
                <w:noProof/>
                <w:webHidden/>
              </w:rPr>
            </w:r>
            <w:r w:rsidR="008600F2">
              <w:rPr>
                <w:noProof/>
                <w:webHidden/>
              </w:rPr>
              <w:fldChar w:fldCharType="separate"/>
            </w:r>
            <w:r w:rsidR="008600F2">
              <w:rPr>
                <w:noProof/>
                <w:webHidden/>
              </w:rPr>
              <w:t>4</w:t>
            </w:r>
            <w:r w:rsidR="008600F2">
              <w:rPr>
                <w:noProof/>
                <w:webHidden/>
              </w:rPr>
              <w:fldChar w:fldCharType="end"/>
            </w:r>
          </w:hyperlink>
        </w:p>
        <w:p w14:paraId="6431A622" w14:textId="747A78F9" w:rsidR="008600F2" w:rsidRDefault="00A71A0B">
          <w:pPr>
            <w:pStyle w:val="TM1"/>
            <w:rPr>
              <w:rFonts w:asciiTheme="minorHAnsi" w:hAnsiTheme="minorHAnsi" w:cstheme="minorBidi"/>
              <w:b w:val="0"/>
              <w:bCs w:val="0"/>
              <w:caps w:val="0"/>
              <w:noProof/>
              <w:sz w:val="22"/>
              <w:szCs w:val="22"/>
              <w:lang w:val="fr-CA" w:eastAsia="fr-CA" w:bidi="ar-SA"/>
            </w:rPr>
          </w:pPr>
          <w:hyperlink w:anchor="_Toc135744841" w:history="1">
            <w:r w:rsidR="008600F2" w:rsidRPr="00682678">
              <w:rPr>
                <w:rStyle w:val="Lienhypertexte"/>
                <w:noProof/>
              </w:rPr>
              <w:t>4.</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TARIFICATION</w:t>
            </w:r>
            <w:r w:rsidR="008600F2">
              <w:rPr>
                <w:noProof/>
                <w:webHidden/>
              </w:rPr>
              <w:tab/>
            </w:r>
            <w:r w:rsidR="008600F2">
              <w:rPr>
                <w:noProof/>
                <w:webHidden/>
              </w:rPr>
              <w:fldChar w:fldCharType="begin"/>
            </w:r>
            <w:r w:rsidR="008600F2">
              <w:rPr>
                <w:noProof/>
                <w:webHidden/>
              </w:rPr>
              <w:instrText xml:space="preserve"> PAGEREF _Toc135744841 \h </w:instrText>
            </w:r>
            <w:r w:rsidR="008600F2">
              <w:rPr>
                <w:noProof/>
                <w:webHidden/>
              </w:rPr>
            </w:r>
            <w:r w:rsidR="008600F2">
              <w:rPr>
                <w:noProof/>
                <w:webHidden/>
              </w:rPr>
              <w:fldChar w:fldCharType="separate"/>
            </w:r>
            <w:r w:rsidR="008600F2">
              <w:rPr>
                <w:noProof/>
                <w:webHidden/>
              </w:rPr>
              <w:t>4</w:t>
            </w:r>
            <w:r w:rsidR="008600F2">
              <w:rPr>
                <w:noProof/>
                <w:webHidden/>
              </w:rPr>
              <w:fldChar w:fldCharType="end"/>
            </w:r>
          </w:hyperlink>
        </w:p>
        <w:p w14:paraId="5FBF462F" w14:textId="5B63A943" w:rsidR="008600F2" w:rsidRDefault="00A71A0B">
          <w:pPr>
            <w:pStyle w:val="TM1"/>
            <w:rPr>
              <w:rFonts w:asciiTheme="minorHAnsi" w:hAnsiTheme="minorHAnsi" w:cstheme="minorBidi"/>
              <w:b w:val="0"/>
              <w:bCs w:val="0"/>
              <w:caps w:val="0"/>
              <w:noProof/>
              <w:sz w:val="22"/>
              <w:szCs w:val="22"/>
              <w:lang w:val="fr-CA" w:eastAsia="fr-CA" w:bidi="ar-SA"/>
            </w:rPr>
          </w:pPr>
          <w:hyperlink w:anchor="_Toc135744842" w:history="1">
            <w:r w:rsidR="008600F2" w:rsidRPr="00682678">
              <w:rPr>
                <w:rStyle w:val="Lienhypertexte"/>
                <w:noProof/>
              </w:rPr>
              <w:t>5.</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INSCRIPTION</w:t>
            </w:r>
            <w:r w:rsidR="008600F2">
              <w:rPr>
                <w:noProof/>
                <w:webHidden/>
              </w:rPr>
              <w:tab/>
            </w:r>
            <w:r w:rsidR="008600F2">
              <w:rPr>
                <w:noProof/>
                <w:webHidden/>
              </w:rPr>
              <w:fldChar w:fldCharType="begin"/>
            </w:r>
            <w:r w:rsidR="008600F2">
              <w:rPr>
                <w:noProof/>
                <w:webHidden/>
              </w:rPr>
              <w:instrText xml:space="preserve"> PAGEREF _Toc135744842 \h </w:instrText>
            </w:r>
            <w:r w:rsidR="008600F2">
              <w:rPr>
                <w:noProof/>
                <w:webHidden/>
              </w:rPr>
            </w:r>
            <w:r w:rsidR="008600F2">
              <w:rPr>
                <w:noProof/>
                <w:webHidden/>
              </w:rPr>
              <w:fldChar w:fldCharType="separate"/>
            </w:r>
            <w:r w:rsidR="008600F2">
              <w:rPr>
                <w:noProof/>
                <w:webHidden/>
              </w:rPr>
              <w:t>5</w:t>
            </w:r>
            <w:r w:rsidR="008600F2">
              <w:rPr>
                <w:noProof/>
                <w:webHidden/>
              </w:rPr>
              <w:fldChar w:fldCharType="end"/>
            </w:r>
          </w:hyperlink>
        </w:p>
        <w:p w14:paraId="47F45F20" w14:textId="43F39EE0" w:rsidR="008600F2" w:rsidRDefault="00A71A0B">
          <w:pPr>
            <w:pStyle w:val="TM1"/>
            <w:rPr>
              <w:rFonts w:asciiTheme="minorHAnsi" w:hAnsiTheme="minorHAnsi" w:cstheme="minorBidi"/>
              <w:b w:val="0"/>
              <w:bCs w:val="0"/>
              <w:caps w:val="0"/>
              <w:noProof/>
              <w:sz w:val="22"/>
              <w:szCs w:val="22"/>
              <w:lang w:val="fr-CA" w:eastAsia="fr-CA" w:bidi="ar-SA"/>
            </w:rPr>
          </w:pPr>
          <w:hyperlink w:anchor="_Toc135744843" w:history="1">
            <w:r w:rsidR="008600F2" w:rsidRPr="00682678">
              <w:rPr>
                <w:rStyle w:val="Lienhypertexte"/>
                <w:noProof/>
              </w:rPr>
              <w:t>6.</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modalitÉs de paiement</w:t>
            </w:r>
            <w:r w:rsidR="008600F2">
              <w:rPr>
                <w:noProof/>
                <w:webHidden/>
              </w:rPr>
              <w:tab/>
            </w:r>
            <w:r w:rsidR="008600F2">
              <w:rPr>
                <w:noProof/>
                <w:webHidden/>
              </w:rPr>
              <w:fldChar w:fldCharType="begin"/>
            </w:r>
            <w:r w:rsidR="008600F2">
              <w:rPr>
                <w:noProof/>
                <w:webHidden/>
              </w:rPr>
              <w:instrText xml:space="preserve"> PAGEREF _Toc135744843 \h </w:instrText>
            </w:r>
            <w:r w:rsidR="008600F2">
              <w:rPr>
                <w:noProof/>
                <w:webHidden/>
              </w:rPr>
            </w:r>
            <w:r w:rsidR="008600F2">
              <w:rPr>
                <w:noProof/>
                <w:webHidden/>
              </w:rPr>
              <w:fldChar w:fldCharType="separate"/>
            </w:r>
            <w:r w:rsidR="008600F2">
              <w:rPr>
                <w:noProof/>
                <w:webHidden/>
              </w:rPr>
              <w:t>5</w:t>
            </w:r>
            <w:r w:rsidR="008600F2">
              <w:rPr>
                <w:noProof/>
                <w:webHidden/>
              </w:rPr>
              <w:fldChar w:fldCharType="end"/>
            </w:r>
          </w:hyperlink>
        </w:p>
        <w:p w14:paraId="04F2379A" w14:textId="761D2405" w:rsidR="008600F2" w:rsidRDefault="00A71A0B">
          <w:pPr>
            <w:pStyle w:val="TM1"/>
            <w:rPr>
              <w:rFonts w:asciiTheme="minorHAnsi" w:hAnsiTheme="minorHAnsi" w:cstheme="minorBidi"/>
              <w:b w:val="0"/>
              <w:bCs w:val="0"/>
              <w:caps w:val="0"/>
              <w:noProof/>
              <w:sz w:val="22"/>
              <w:szCs w:val="22"/>
              <w:lang w:val="fr-CA" w:eastAsia="fr-CA" w:bidi="ar-SA"/>
            </w:rPr>
          </w:pPr>
          <w:hyperlink w:anchor="_Toc135744844" w:history="1">
            <w:r w:rsidR="008600F2" w:rsidRPr="00682678">
              <w:rPr>
                <w:rStyle w:val="Lienhypertexte"/>
                <w:noProof/>
              </w:rPr>
              <w:t>7.</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reçus et relevÉs fiscaux</w:t>
            </w:r>
            <w:r w:rsidR="008600F2">
              <w:rPr>
                <w:noProof/>
                <w:webHidden/>
              </w:rPr>
              <w:tab/>
            </w:r>
            <w:r w:rsidR="008600F2">
              <w:rPr>
                <w:noProof/>
                <w:webHidden/>
              </w:rPr>
              <w:fldChar w:fldCharType="begin"/>
            </w:r>
            <w:r w:rsidR="008600F2">
              <w:rPr>
                <w:noProof/>
                <w:webHidden/>
              </w:rPr>
              <w:instrText xml:space="preserve"> PAGEREF _Toc135744844 \h </w:instrText>
            </w:r>
            <w:r w:rsidR="008600F2">
              <w:rPr>
                <w:noProof/>
                <w:webHidden/>
              </w:rPr>
            </w:r>
            <w:r w:rsidR="008600F2">
              <w:rPr>
                <w:noProof/>
                <w:webHidden/>
              </w:rPr>
              <w:fldChar w:fldCharType="separate"/>
            </w:r>
            <w:r w:rsidR="008600F2">
              <w:rPr>
                <w:noProof/>
                <w:webHidden/>
              </w:rPr>
              <w:t>6</w:t>
            </w:r>
            <w:r w:rsidR="008600F2">
              <w:rPr>
                <w:noProof/>
                <w:webHidden/>
              </w:rPr>
              <w:fldChar w:fldCharType="end"/>
            </w:r>
          </w:hyperlink>
        </w:p>
        <w:p w14:paraId="5B4BD4C7" w14:textId="16A84E11" w:rsidR="008600F2" w:rsidRDefault="00A71A0B">
          <w:pPr>
            <w:pStyle w:val="TM1"/>
            <w:rPr>
              <w:rFonts w:asciiTheme="minorHAnsi" w:hAnsiTheme="minorHAnsi" w:cstheme="minorBidi"/>
              <w:b w:val="0"/>
              <w:bCs w:val="0"/>
              <w:caps w:val="0"/>
              <w:noProof/>
              <w:sz w:val="22"/>
              <w:szCs w:val="22"/>
              <w:lang w:val="fr-CA" w:eastAsia="fr-CA" w:bidi="ar-SA"/>
            </w:rPr>
          </w:pPr>
          <w:hyperlink w:anchor="_Toc135744845" w:history="1">
            <w:r w:rsidR="008600F2" w:rsidRPr="00682678">
              <w:rPr>
                <w:rStyle w:val="Lienhypertexte"/>
                <w:noProof/>
              </w:rPr>
              <w:t>8.</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Absences/prÉsences prÉvues</w:t>
            </w:r>
            <w:r w:rsidR="008600F2">
              <w:rPr>
                <w:noProof/>
                <w:webHidden/>
              </w:rPr>
              <w:tab/>
            </w:r>
            <w:r w:rsidR="008600F2">
              <w:rPr>
                <w:noProof/>
                <w:webHidden/>
              </w:rPr>
              <w:fldChar w:fldCharType="begin"/>
            </w:r>
            <w:r w:rsidR="008600F2">
              <w:rPr>
                <w:noProof/>
                <w:webHidden/>
              </w:rPr>
              <w:instrText xml:space="preserve"> PAGEREF _Toc135744845 \h </w:instrText>
            </w:r>
            <w:r w:rsidR="008600F2">
              <w:rPr>
                <w:noProof/>
                <w:webHidden/>
              </w:rPr>
            </w:r>
            <w:r w:rsidR="008600F2">
              <w:rPr>
                <w:noProof/>
                <w:webHidden/>
              </w:rPr>
              <w:fldChar w:fldCharType="separate"/>
            </w:r>
            <w:r w:rsidR="008600F2">
              <w:rPr>
                <w:noProof/>
                <w:webHidden/>
              </w:rPr>
              <w:t>7</w:t>
            </w:r>
            <w:r w:rsidR="008600F2">
              <w:rPr>
                <w:noProof/>
                <w:webHidden/>
              </w:rPr>
              <w:fldChar w:fldCharType="end"/>
            </w:r>
          </w:hyperlink>
        </w:p>
        <w:p w14:paraId="072EBB3A" w14:textId="706BDD59"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46" w:history="1">
            <w:r w:rsidR="008600F2" w:rsidRPr="00682678">
              <w:rPr>
                <w:rStyle w:val="Lienhypertexte"/>
                <w:noProof/>
                <w:lang w:val="fr-CA"/>
              </w:rPr>
              <w:t>8.1.</w:t>
            </w:r>
            <w:r w:rsidR="008600F2">
              <w:rPr>
                <w:rFonts w:cstheme="minorBidi"/>
                <w:smallCaps w:val="0"/>
                <w:noProof/>
                <w:sz w:val="22"/>
                <w:szCs w:val="22"/>
                <w:lang w:val="fr-CA" w:eastAsia="fr-CA" w:bidi="ar-SA"/>
              </w:rPr>
              <w:tab/>
            </w:r>
            <w:r w:rsidR="008600F2" w:rsidRPr="00682678">
              <w:rPr>
                <w:rStyle w:val="Lienhypertexte"/>
                <w:noProof/>
                <w:lang w:val="fr-CA"/>
              </w:rPr>
              <w:t>Départ et arrivée à la période du dîner au sDG ainsi qu’au service des dîneurs</w:t>
            </w:r>
            <w:r w:rsidR="008600F2">
              <w:rPr>
                <w:noProof/>
                <w:webHidden/>
              </w:rPr>
              <w:tab/>
            </w:r>
            <w:r w:rsidR="008600F2">
              <w:rPr>
                <w:noProof/>
                <w:webHidden/>
              </w:rPr>
              <w:fldChar w:fldCharType="begin"/>
            </w:r>
            <w:r w:rsidR="008600F2">
              <w:rPr>
                <w:noProof/>
                <w:webHidden/>
              </w:rPr>
              <w:instrText xml:space="preserve"> PAGEREF _Toc135744846 \h </w:instrText>
            </w:r>
            <w:r w:rsidR="008600F2">
              <w:rPr>
                <w:noProof/>
                <w:webHidden/>
              </w:rPr>
            </w:r>
            <w:r w:rsidR="008600F2">
              <w:rPr>
                <w:noProof/>
                <w:webHidden/>
              </w:rPr>
              <w:fldChar w:fldCharType="separate"/>
            </w:r>
            <w:r w:rsidR="008600F2">
              <w:rPr>
                <w:noProof/>
                <w:webHidden/>
              </w:rPr>
              <w:t>7</w:t>
            </w:r>
            <w:r w:rsidR="008600F2">
              <w:rPr>
                <w:noProof/>
                <w:webHidden/>
              </w:rPr>
              <w:fldChar w:fldCharType="end"/>
            </w:r>
          </w:hyperlink>
        </w:p>
        <w:p w14:paraId="26D146E3" w14:textId="2264E9BA"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47" w:history="1">
            <w:r w:rsidR="008600F2" w:rsidRPr="00682678">
              <w:rPr>
                <w:rStyle w:val="Lienhypertexte"/>
                <w:noProof/>
              </w:rPr>
              <w:t>8.2.</w:t>
            </w:r>
            <w:r w:rsidR="008600F2">
              <w:rPr>
                <w:rFonts w:cstheme="minorBidi"/>
                <w:smallCaps w:val="0"/>
                <w:noProof/>
                <w:sz w:val="22"/>
                <w:szCs w:val="22"/>
                <w:lang w:val="fr-CA" w:eastAsia="fr-CA" w:bidi="ar-SA"/>
              </w:rPr>
              <w:tab/>
            </w:r>
            <w:r w:rsidR="008600F2" w:rsidRPr="00682678">
              <w:rPr>
                <w:rStyle w:val="Lienhypertexte"/>
                <w:noProof/>
              </w:rPr>
              <w:t>Annulation ou abandon de service</w:t>
            </w:r>
            <w:r w:rsidR="008600F2">
              <w:rPr>
                <w:noProof/>
                <w:webHidden/>
              </w:rPr>
              <w:tab/>
            </w:r>
            <w:r w:rsidR="008600F2">
              <w:rPr>
                <w:noProof/>
                <w:webHidden/>
              </w:rPr>
              <w:fldChar w:fldCharType="begin"/>
            </w:r>
            <w:r w:rsidR="008600F2">
              <w:rPr>
                <w:noProof/>
                <w:webHidden/>
              </w:rPr>
              <w:instrText xml:space="preserve"> PAGEREF _Toc135744847 \h </w:instrText>
            </w:r>
            <w:r w:rsidR="008600F2">
              <w:rPr>
                <w:noProof/>
                <w:webHidden/>
              </w:rPr>
            </w:r>
            <w:r w:rsidR="008600F2">
              <w:rPr>
                <w:noProof/>
                <w:webHidden/>
              </w:rPr>
              <w:fldChar w:fldCharType="separate"/>
            </w:r>
            <w:r w:rsidR="008600F2">
              <w:rPr>
                <w:noProof/>
                <w:webHidden/>
              </w:rPr>
              <w:t>7</w:t>
            </w:r>
            <w:r w:rsidR="008600F2">
              <w:rPr>
                <w:noProof/>
                <w:webHidden/>
              </w:rPr>
              <w:fldChar w:fldCharType="end"/>
            </w:r>
          </w:hyperlink>
        </w:p>
        <w:p w14:paraId="45992963" w14:textId="5BB7BE29"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48" w:history="1">
            <w:r w:rsidR="008600F2" w:rsidRPr="00682678">
              <w:rPr>
                <w:rStyle w:val="Lienhypertexte"/>
                <w:noProof/>
              </w:rPr>
              <w:t>8.3.</w:t>
            </w:r>
            <w:r w:rsidR="008600F2">
              <w:rPr>
                <w:rFonts w:cstheme="minorBidi"/>
                <w:smallCaps w:val="0"/>
                <w:noProof/>
                <w:sz w:val="22"/>
                <w:szCs w:val="22"/>
                <w:lang w:val="fr-CA" w:eastAsia="fr-CA" w:bidi="ar-SA"/>
              </w:rPr>
              <w:tab/>
            </w:r>
            <w:r w:rsidR="008600F2" w:rsidRPr="00682678">
              <w:rPr>
                <w:rStyle w:val="Lienhypertexte"/>
                <w:noProof/>
              </w:rPr>
              <w:t>Pour tout autre motif (vacances, voyage)</w:t>
            </w:r>
            <w:r w:rsidR="008600F2">
              <w:rPr>
                <w:noProof/>
                <w:webHidden/>
              </w:rPr>
              <w:tab/>
            </w:r>
            <w:r w:rsidR="008600F2">
              <w:rPr>
                <w:noProof/>
                <w:webHidden/>
              </w:rPr>
              <w:fldChar w:fldCharType="begin"/>
            </w:r>
            <w:r w:rsidR="008600F2">
              <w:rPr>
                <w:noProof/>
                <w:webHidden/>
              </w:rPr>
              <w:instrText xml:space="preserve"> PAGEREF _Toc135744848 \h </w:instrText>
            </w:r>
            <w:r w:rsidR="008600F2">
              <w:rPr>
                <w:noProof/>
                <w:webHidden/>
              </w:rPr>
            </w:r>
            <w:r w:rsidR="008600F2">
              <w:rPr>
                <w:noProof/>
                <w:webHidden/>
              </w:rPr>
              <w:fldChar w:fldCharType="separate"/>
            </w:r>
            <w:r w:rsidR="008600F2">
              <w:rPr>
                <w:noProof/>
                <w:webHidden/>
              </w:rPr>
              <w:t>7</w:t>
            </w:r>
            <w:r w:rsidR="008600F2">
              <w:rPr>
                <w:noProof/>
                <w:webHidden/>
              </w:rPr>
              <w:fldChar w:fldCharType="end"/>
            </w:r>
          </w:hyperlink>
        </w:p>
        <w:p w14:paraId="1FD59A47" w14:textId="32A60B6E" w:rsidR="008600F2" w:rsidRDefault="00A71A0B">
          <w:pPr>
            <w:pStyle w:val="TM1"/>
            <w:rPr>
              <w:rFonts w:asciiTheme="minorHAnsi" w:hAnsiTheme="minorHAnsi" w:cstheme="minorBidi"/>
              <w:b w:val="0"/>
              <w:bCs w:val="0"/>
              <w:caps w:val="0"/>
              <w:noProof/>
              <w:sz w:val="22"/>
              <w:szCs w:val="22"/>
              <w:lang w:val="fr-CA" w:eastAsia="fr-CA" w:bidi="ar-SA"/>
            </w:rPr>
          </w:pPr>
          <w:hyperlink w:anchor="_Toc135744849" w:history="1">
            <w:r w:rsidR="008600F2" w:rsidRPr="00682678">
              <w:rPr>
                <w:rStyle w:val="Lienhypertexte"/>
                <w:rFonts w:eastAsia="Times New Roman"/>
                <w:noProof/>
              </w:rPr>
              <w:t>9.</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JournÉes pÉdagogiques, hors calendrier et semaine de relÂche</w:t>
            </w:r>
            <w:r w:rsidR="008600F2">
              <w:rPr>
                <w:noProof/>
                <w:webHidden/>
              </w:rPr>
              <w:tab/>
            </w:r>
            <w:r w:rsidR="008600F2">
              <w:rPr>
                <w:noProof/>
                <w:webHidden/>
              </w:rPr>
              <w:fldChar w:fldCharType="begin"/>
            </w:r>
            <w:r w:rsidR="008600F2">
              <w:rPr>
                <w:noProof/>
                <w:webHidden/>
              </w:rPr>
              <w:instrText xml:space="preserve"> PAGEREF _Toc135744849 \h </w:instrText>
            </w:r>
            <w:r w:rsidR="008600F2">
              <w:rPr>
                <w:noProof/>
                <w:webHidden/>
              </w:rPr>
            </w:r>
            <w:r w:rsidR="008600F2">
              <w:rPr>
                <w:noProof/>
                <w:webHidden/>
              </w:rPr>
              <w:fldChar w:fldCharType="separate"/>
            </w:r>
            <w:r w:rsidR="008600F2">
              <w:rPr>
                <w:noProof/>
                <w:webHidden/>
              </w:rPr>
              <w:t>8</w:t>
            </w:r>
            <w:r w:rsidR="008600F2">
              <w:rPr>
                <w:noProof/>
                <w:webHidden/>
              </w:rPr>
              <w:fldChar w:fldCharType="end"/>
            </w:r>
          </w:hyperlink>
        </w:p>
        <w:p w14:paraId="608C4B11" w14:textId="5ECC8FB2" w:rsidR="008600F2" w:rsidRDefault="00A71A0B">
          <w:pPr>
            <w:pStyle w:val="TM1"/>
            <w:rPr>
              <w:rFonts w:asciiTheme="minorHAnsi" w:hAnsiTheme="minorHAnsi" w:cstheme="minorBidi"/>
              <w:b w:val="0"/>
              <w:bCs w:val="0"/>
              <w:caps w:val="0"/>
              <w:noProof/>
              <w:sz w:val="22"/>
              <w:szCs w:val="22"/>
              <w:lang w:val="fr-CA" w:eastAsia="fr-CA" w:bidi="ar-SA"/>
            </w:rPr>
          </w:pPr>
          <w:hyperlink w:anchor="_Toc135744850" w:history="1">
            <w:r w:rsidR="008600F2" w:rsidRPr="00682678">
              <w:rPr>
                <w:rStyle w:val="Lienhypertexte"/>
                <w:noProof/>
              </w:rPr>
              <w:t>10.</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PROGRAMMATION</w:t>
            </w:r>
            <w:r w:rsidR="008600F2">
              <w:rPr>
                <w:noProof/>
                <w:webHidden/>
              </w:rPr>
              <w:tab/>
            </w:r>
            <w:r w:rsidR="008600F2">
              <w:rPr>
                <w:noProof/>
                <w:webHidden/>
              </w:rPr>
              <w:fldChar w:fldCharType="begin"/>
            </w:r>
            <w:r w:rsidR="008600F2">
              <w:rPr>
                <w:noProof/>
                <w:webHidden/>
              </w:rPr>
              <w:instrText xml:space="preserve"> PAGEREF _Toc135744850 \h </w:instrText>
            </w:r>
            <w:r w:rsidR="008600F2">
              <w:rPr>
                <w:noProof/>
                <w:webHidden/>
              </w:rPr>
            </w:r>
            <w:r w:rsidR="008600F2">
              <w:rPr>
                <w:noProof/>
                <w:webHidden/>
              </w:rPr>
              <w:fldChar w:fldCharType="separate"/>
            </w:r>
            <w:r w:rsidR="008600F2">
              <w:rPr>
                <w:noProof/>
                <w:webHidden/>
              </w:rPr>
              <w:t>8</w:t>
            </w:r>
            <w:r w:rsidR="008600F2">
              <w:rPr>
                <w:noProof/>
                <w:webHidden/>
              </w:rPr>
              <w:fldChar w:fldCharType="end"/>
            </w:r>
          </w:hyperlink>
        </w:p>
        <w:p w14:paraId="0128AAA3" w14:textId="7D27492B" w:rsidR="008600F2" w:rsidRDefault="00A71A0B">
          <w:pPr>
            <w:pStyle w:val="TM1"/>
            <w:rPr>
              <w:rFonts w:asciiTheme="minorHAnsi" w:hAnsiTheme="minorHAnsi" w:cstheme="minorBidi"/>
              <w:b w:val="0"/>
              <w:bCs w:val="0"/>
              <w:caps w:val="0"/>
              <w:noProof/>
              <w:sz w:val="22"/>
              <w:szCs w:val="22"/>
              <w:lang w:val="fr-CA" w:eastAsia="fr-CA" w:bidi="ar-SA"/>
            </w:rPr>
          </w:pPr>
          <w:hyperlink w:anchor="_Toc135744851" w:history="1">
            <w:r w:rsidR="008600F2" w:rsidRPr="00682678">
              <w:rPr>
                <w:rStyle w:val="Lienhypertexte"/>
                <w:noProof/>
              </w:rPr>
              <w:t>11.</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COMPORTEMENT</w:t>
            </w:r>
            <w:r w:rsidR="008600F2">
              <w:rPr>
                <w:noProof/>
                <w:webHidden/>
              </w:rPr>
              <w:tab/>
            </w:r>
            <w:r w:rsidR="008600F2">
              <w:rPr>
                <w:noProof/>
                <w:webHidden/>
              </w:rPr>
              <w:fldChar w:fldCharType="begin"/>
            </w:r>
            <w:r w:rsidR="008600F2">
              <w:rPr>
                <w:noProof/>
                <w:webHidden/>
              </w:rPr>
              <w:instrText xml:space="preserve"> PAGEREF _Toc135744851 \h </w:instrText>
            </w:r>
            <w:r w:rsidR="008600F2">
              <w:rPr>
                <w:noProof/>
                <w:webHidden/>
              </w:rPr>
            </w:r>
            <w:r w:rsidR="008600F2">
              <w:rPr>
                <w:noProof/>
                <w:webHidden/>
              </w:rPr>
              <w:fldChar w:fldCharType="separate"/>
            </w:r>
            <w:r w:rsidR="008600F2">
              <w:rPr>
                <w:noProof/>
                <w:webHidden/>
              </w:rPr>
              <w:t>8</w:t>
            </w:r>
            <w:r w:rsidR="008600F2">
              <w:rPr>
                <w:noProof/>
                <w:webHidden/>
              </w:rPr>
              <w:fldChar w:fldCharType="end"/>
            </w:r>
          </w:hyperlink>
        </w:p>
        <w:p w14:paraId="1026F26E" w14:textId="0E38DFFE" w:rsidR="008600F2" w:rsidRDefault="00A71A0B">
          <w:pPr>
            <w:pStyle w:val="TM1"/>
            <w:rPr>
              <w:rFonts w:asciiTheme="minorHAnsi" w:hAnsiTheme="minorHAnsi" w:cstheme="minorBidi"/>
              <w:b w:val="0"/>
              <w:bCs w:val="0"/>
              <w:caps w:val="0"/>
              <w:noProof/>
              <w:sz w:val="22"/>
              <w:szCs w:val="22"/>
              <w:lang w:val="fr-CA" w:eastAsia="fr-CA" w:bidi="ar-SA"/>
            </w:rPr>
          </w:pPr>
          <w:hyperlink w:anchor="_Toc135744852" w:history="1">
            <w:r w:rsidR="008600F2" w:rsidRPr="00682678">
              <w:rPr>
                <w:rStyle w:val="Lienhypertexte"/>
                <w:noProof/>
              </w:rPr>
              <w:t>12.</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RESPONSABILITÉS DES PARENTS UTILISATEURS</w:t>
            </w:r>
            <w:r w:rsidR="008600F2">
              <w:rPr>
                <w:noProof/>
                <w:webHidden/>
              </w:rPr>
              <w:tab/>
            </w:r>
            <w:r w:rsidR="008600F2">
              <w:rPr>
                <w:noProof/>
                <w:webHidden/>
              </w:rPr>
              <w:fldChar w:fldCharType="begin"/>
            </w:r>
            <w:r w:rsidR="008600F2">
              <w:rPr>
                <w:noProof/>
                <w:webHidden/>
              </w:rPr>
              <w:instrText xml:space="preserve"> PAGEREF _Toc135744852 \h </w:instrText>
            </w:r>
            <w:r w:rsidR="008600F2">
              <w:rPr>
                <w:noProof/>
                <w:webHidden/>
              </w:rPr>
            </w:r>
            <w:r w:rsidR="008600F2">
              <w:rPr>
                <w:noProof/>
                <w:webHidden/>
              </w:rPr>
              <w:fldChar w:fldCharType="separate"/>
            </w:r>
            <w:r w:rsidR="008600F2">
              <w:rPr>
                <w:noProof/>
                <w:webHidden/>
              </w:rPr>
              <w:t>9</w:t>
            </w:r>
            <w:r w:rsidR="008600F2">
              <w:rPr>
                <w:noProof/>
                <w:webHidden/>
              </w:rPr>
              <w:fldChar w:fldCharType="end"/>
            </w:r>
          </w:hyperlink>
        </w:p>
        <w:p w14:paraId="412F16D1" w14:textId="0C91B40A"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53" w:history="1">
            <w:r w:rsidR="008600F2" w:rsidRPr="00682678">
              <w:rPr>
                <w:rStyle w:val="Lienhypertexte"/>
                <w:noProof/>
              </w:rPr>
              <w:t>12.1.</w:t>
            </w:r>
            <w:r w:rsidR="008600F2">
              <w:rPr>
                <w:rFonts w:cstheme="minorBidi"/>
                <w:smallCaps w:val="0"/>
                <w:noProof/>
                <w:sz w:val="22"/>
                <w:szCs w:val="22"/>
                <w:lang w:val="fr-CA" w:eastAsia="fr-CA" w:bidi="ar-SA"/>
              </w:rPr>
              <w:tab/>
            </w:r>
            <w:r w:rsidR="008600F2" w:rsidRPr="00682678">
              <w:rPr>
                <w:rStyle w:val="Lienhypertexte"/>
                <w:noProof/>
              </w:rPr>
              <w:t>Civisme</w:t>
            </w:r>
            <w:r w:rsidR="008600F2">
              <w:rPr>
                <w:noProof/>
                <w:webHidden/>
              </w:rPr>
              <w:tab/>
            </w:r>
            <w:r w:rsidR="008600F2">
              <w:rPr>
                <w:noProof/>
                <w:webHidden/>
              </w:rPr>
              <w:fldChar w:fldCharType="begin"/>
            </w:r>
            <w:r w:rsidR="008600F2">
              <w:rPr>
                <w:noProof/>
                <w:webHidden/>
              </w:rPr>
              <w:instrText xml:space="preserve"> PAGEREF _Toc135744853 \h </w:instrText>
            </w:r>
            <w:r w:rsidR="008600F2">
              <w:rPr>
                <w:noProof/>
                <w:webHidden/>
              </w:rPr>
            </w:r>
            <w:r w:rsidR="008600F2">
              <w:rPr>
                <w:noProof/>
                <w:webHidden/>
              </w:rPr>
              <w:fldChar w:fldCharType="separate"/>
            </w:r>
            <w:r w:rsidR="008600F2">
              <w:rPr>
                <w:noProof/>
                <w:webHidden/>
              </w:rPr>
              <w:t>9</w:t>
            </w:r>
            <w:r w:rsidR="008600F2">
              <w:rPr>
                <w:noProof/>
                <w:webHidden/>
              </w:rPr>
              <w:fldChar w:fldCharType="end"/>
            </w:r>
          </w:hyperlink>
        </w:p>
        <w:p w14:paraId="468B1F63" w14:textId="47D0B670"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54" w:history="1">
            <w:r w:rsidR="008600F2" w:rsidRPr="00682678">
              <w:rPr>
                <w:rStyle w:val="Lienhypertexte"/>
                <w:noProof/>
              </w:rPr>
              <w:t>12.2.</w:t>
            </w:r>
            <w:r w:rsidR="008600F2">
              <w:rPr>
                <w:rFonts w:cstheme="minorBidi"/>
                <w:smallCaps w:val="0"/>
                <w:noProof/>
                <w:sz w:val="22"/>
                <w:szCs w:val="22"/>
                <w:lang w:val="fr-CA" w:eastAsia="fr-CA" w:bidi="ar-SA"/>
              </w:rPr>
              <w:tab/>
            </w:r>
            <w:r w:rsidR="008600F2" w:rsidRPr="00682678">
              <w:rPr>
                <w:rStyle w:val="Lienhypertexte"/>
                <w:noProof/>
              </w:rPr>
              <w:t>ArrivÉe et dÉpart : utilisation de la porte « B » en tout temps</w:t>
            </w:r>
            <w:r w:rsidR="008600F2">
              <w:rPr>
                <w:noProof/>
                <w:webHidden/>
              </w:rPr>
              <w:tab/>
            </w:r>
            <w:r w:rsidR="008600F2">
              <w:rPr>
                <w:noProof/>
                <w:webHidden/>
              </w:rPr>
              <w:fldChar w:fldCharType="begin"/>
            </w:r>
            <w:r w:rsidR="008600F2">
              <w:rPr>
                <w:noProof/>
                <w:webHidden/>
              </w:rPr>
              <w:instrText xml:space="preserve"> PAGEREF _Toc135744854 \h </w:instrText>
            </w:r>
            <w:r w:rsidR="008600F2">
              <w:rPr>
                <w:noProof/>
                <w:webHidden/>
              </w:rPr>
            </w:r>
            <w:r w:rsidR="008600F2">
              <w:rPr>
                <w:noProof/>
                <w:webHidden/>
              </w:rPr>
              <w:fldChar w:fldCharType="separate"/>
            </w:r>
            <w:r w:rsidR="008600F2">
              <w:rPr>
                <w:noProof/>
                <w:webHidden/>
              </w:rPr>
              <w:t>9</w:t>
            </w:r>
            <w:r w:rsidR="008600F2">
              <w:rPr>
                <w:noProof/>
                <w:webHidden/>
              </w:rPr>
              <w:fldChar w:fldCharType="end"/>
            </w:r>
          </w:hyperlink>
        </w:p>
        <w:p w14:paraId="623FF7D3" w14:textId="1E366C54"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55" w:history="1">
            <w:r w:rsidR="008600F2" w:rsidRPr="00682678">
              <w:rPr>
                <w:rStyle w:val="Lienhypertexte"/>
                <w:noProof/>
              </w:rPr>
              <w:t>12.3.</w:t>
            </w:r>
            <w:r w:rsidR="008600F2">
              <w:rPr>
                <w:rFonts w:cstheme="minorBidi"/>
                <w:smallCaps w:val="0"/>
                <w:noProof/>
                <w:sz w:val="22"/>
                <w:szCs w:val="22"/>
                <w:lang w:val="fr-CA" w:eastAsia="fr-CA" w:bidi="ar-SA"/>
              </w:rPr>
              <w:tab/>
            </w:r>
            <w:r w:rsidR="008600F2" w:rsidRPr="00682678">
              <w:rPr>
                <w:rStyle w:val="Lienhypertexte"/>
                <w:noProof/>
              </w:rPr>
              <w:t>HopHop</w:t>
            </w:r>
            <w:r w:rsidR="008600F2">
              <w:rPr>
                <w:noProof/>
                <w:webHidden/>
              </w:rPr>
              <w:tab/>
            </w:r>
            <w:r w:rsidR="008600F2">
              <w:rPr>
                <w:noProof/>
                <w:webHidden/>
              </w:rPr>
              <w:fldChar w:fldCharType="begin"/>
            </w:r>
            <w:r w:rsidR="008600F2">
              <w:rPr>
                <w:noProof/>
                <w:webHidden/>
              </w:rPr>
              <w:instrText xml:space="preserve"> PAGEREF _Toc135744855 \h </w:instrText>
            </w:r>
            <w:r w:rsidR="008600F2">
              <w:rPr>
                <w:noProof/>
                <w:webHidden/>
              </w:rPr>
            </w:r>
            <w:r w:rsidR="008600F2">
              <w:rPr>
                <w:noProof/>
                <w:webHidden/>
              </w:rPr>
              <w:fldChar w:fldCharType="separate"/>
            </w:r>
            <w:r w:rsidR="008600F2">
              <w:rPr>
                <w:noProof/>
                <w:webHidden/>
              </w:rPr>
              <w:t>9</w:t>
            </w:r>
            <w:r w:rsidR="008600F2">
              <w:rPr>
                <w:noProof/>
                <w:webHidden/>
              </w:rPr>
              <w:fldChar w:fldCharType="end"/>
            </w:r>
          </w:hyperlink>
        </w:p>
        <w:p w14:paraId="4B1331D8" w14:textId="328366D9"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56" w:history="1">
            <w:r w:rsidR="008600F2" w:rsidRPr="00682678">
              <w:rPr>
                <w:rStyle w:val="Lienhypertexte"/>
                <w:noProof/>
              </w:rPr>
              <w:t>12.4.</w:t>
            </w:r>
            <w:r w:rsidR="008600F2">
              <w:rPr>
                <w:rFonts w:cstheme="minorBidi"/>
                <w:smallCaps w:val="0"/>
                <w:noProof/>
                <w:sz w:val="22"/>
                <w:szCs w:val="22"/>
                <w:lang w:val="fr-CA" w:eastAsia="fr-CA" w:bidi="ar-SA"/>
              </w:rPr>
              <w:tab/>
            </w:r>
            <w:r w:rsidR="008600F2" w:rsidRPr="00682678">
              <w:rPr>
                <w:rStyle w:val="Lienhypertexte"/>
                <w:noProof/>
              </w:rPr>
              <w:t>MÉdicament</w:t>
            </w:r>
            <w:r w:rsidR="008600F2">
              <w:rPr>
                <w:noProof/>
                <w:webHidden/>
              </w:rPr>
              <w:tab/>
            </w:r>
            <w:r w:rsidR="008600F2">
              <w:rPr>
                <w:noProof/>
                <w:webHidden/>
              </w:rPr>
              <w:fldChar w:fldCharType="begin"/>
            </w:r>
            <w:r w:rsidR="008600F2">
              <w:rPr>
                <w:noProof/>
                <w:webHidden/>
              </w:rPr>
              <w:instrText xml:space="preserve"> PAGEREF _Toc135744856 \h </w:instrText>
            </w:r>
            <w:r w:rsidR="008600F2">
              <w:rPr>
                <w:noProof/>
                <w:webHidden/>
              </w:rPr>
            </w:r>
            <w:r w:rsidR="008600F2">
              <w:rPr>
                <w:noProof/>
                <w:webHidden/>
              </w:rPr>
              <w:fldChar w:fldCharType="separate"/>
            </w:r>
            <w:r w:rsidR="008600F2">
              <w:rPr>
                <w:noProof/>
                <w:webHidden/>
              </w:rPr>
              <w:t>9</w:t>
            </w:r>
            <w:r w:rsidR="008600F2">
              <w:rPr>
                <w:noProof/>
                <w:webHidden/>
              </w:rPr>
              <w:fldChar w:fldCharType="end"/>
            </w:r>
          </w:hyperlink>
        </w:p>
        <w:p w14:paraId="3A6BFD4B" w14:textId="785D1EB4" w:rsidR="008600F2" w:rsidRDefault="00A71A0B">
          <w:pPr>
            <w:pStyle w:val="TM2"/>
            <w:tabs>
              <w:tab w:val="left" w:pos="880"/>
              <w:tab w:val="right" w:leader="dot" w:pos="8630"/>
            </w:tabs>
            <w:rPr>
              <w:rFonts w:cstheme="minorBidi"/>
              <w:smallCaps w:val="0"/>
              <w:noProof/>
              <w:sz w:val="22"/>
              <w:szCs w:val="22"/>
              <w:lang w:val="fr-CA" w:eastAsia="fr-CA" w:bidi="ar-SA"/>
            </w:rPr>
          </w:pPr>
          <w:hyperlink w:anchor="_Toc135744857" w:history="1">
            <w:r w:rsidR="008600F2" w:rsidRPr="00682678">
              <w:rPr>
                <w:rStyle w:val="Lienhypertexte"/>
                <w:noProof/>
              </w:rPr>
              <w:t>12.5.</w:t>
            </w:r>
            <w:r w:rsidR="008600F2">
              <w:rPr>
                <w:rFonts w:cstheme="minorBidi"/>
                <w:smallCaps w:val="0"/>
                <w:noProof/>
                <w:sz w:val="22"/>
                <w:szCs w:val="22"/>
                <w:lang w:val="fr-CA" w:eastAsia="fr-CA" w:bidi="ar-SA"/>
              </w:rPr>
              <w:tab/>
            </w:r>
            <w:r w:rsidR="008600F2" w:rsidRPr="00682678">
              <w:rPr>
                <w:rStyle w:val="Lienhypertexte"/>
                <w:noProof/>
              </w:rPr>
              <w:t>Protection solaire</w:t>
            </w:r>
            <w:r w:rsidR="008600F2">
              <w:rPr>
                <w:noProof/>
                <w:webHidden/>
              </w:rPr>
              <w:tab/>
            </w:r>
            <w:r w:rsidR="008600F2">
              <w:rPr>
                <w:noProof/>
                <w:webHidden/>
              </w:rPr>
              <w:fldChar w:fldCharType="begin"/>
            </w:r>
            <w:r w:rsidR="008600F2">
              <w:rPr>
                <w:noProof/>
                <w:webHidden/>
              </w:rPr>
              <w:instrText xml:space="preserve"> PAGEREF _Toc135744857 \h </w:instrText>
            </w:r>
            <w:r w:rsidR="008600F2">
              <w:rPr>
                <w:noProof/>
                <w:webHidden/>
              </w:rPr>
            </w:r>
            <w:r w:rsidR="008600F2">
              <w:rPr>
                <w:noProof/>
                <w:webHidden/>
              </w:rPr>
              <w:fldChar w:fldCharType="separate"/>
            </w:r>
            <w:r w:rsidR="008600F2">
              <w:rPr>
                <w:noProof/>
                <w:webHidden/>
              </w:rPr>
              <w:t>10</w:t>
            </w:r>
            <w:r w:rsidR="008600F2">
              <w:rPr>
                <w:noProof/>
                <w:webHidden/>
              </w:rPr>
              <w:fldChar w:fldCharType="end"/>
            </w:r>
          </w:hyperlink>
        </w:p>
        <w:p w14:paraId="5BE0E735" w14:textId="060A8833" w:rsidR="008600F2" w:rsidRDefault="00A71A0B">
          <w:pPr>
            <w:pStyle w:val="TM1"/>
            <w:rPr>
              <w:rFonts w:asciiTheme="minorHAnsi" w:hAnsiTheme="minorHAnsi" w:cstheme="minorBidi"/>
              <w:b w:val="0"/>
              <w:bCs w:val="0"/>
              <w:caps w:val="0"/>
              <w:noProof/>
              <w:sz w:val="22"/>
              <w:szCs w:val="22"/>
              <w:lang w:val="fr-CA" w:eastAsia="fr-CA" w:bidi="ar-SA"/>
            </w:rPr>
          </w:pPr>
          <w:hyperlink w:anchor="_Toc135744858" w:history="1">
            <w:r w:rsidR="008600F2" w:rsidRPr="00682678">
              <w:rPr>
                <w:rStyle w:val="Lienhypertexte"/>
                <w:rFonts w:eastAsia="Times New Roman"/>
                <w:noProof/>
              </w:rPr>
              <w:t>13.</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alimentation</w:t>
            </w:r>
            <w:r w:rsidR="008600F2">
              <w:rPr>
                <w:noProof/>
                <w:webHidden/>
              </w:rPr>
              <w:tab/>
            </w:r>
            <w:r w:rsidR="008600F2">
              <w:rPr>
                <w:noProof/>
                <w:webHidden/>
              </w:rPr>
              <w:fldChar w:fldCharType="begin"/>
            </w:r>
            <w:r w:rsidR="008600F2">
              <w:rPr>
                <w:noProof/>
                <w:webHidden/>
              </w:rPr>
              <w:instrText xml:space="preserve"> PAGEREF _Toc135744858 \h </w:instrText>
            </w:r>
            <w:r w:rsidR="008600F2">
              <w:rPr>
                <w:noProof/>
                <w:webHidden/>
              </w:rPr>
            </w:r>
            <w:r w:rsidR="008600F2">
              <w:rPr>
                <w:noProof/>
                <w:webHidden/>
              </w:rPr>
              <w:fldChar w:fldCharType="separate"/>
            </w:r>
            <w:r w:rsidR="008600F2">
              <w:rPr>
                <w:noProof/>
                <w:webHidden/>
              </w:rPr>
              <w:t>10</w:t>
            </w:r>
            <w:r w:rsidR="008600F2">
              <w:rPr>
                <w:noProof/>
                <w:webHidden/>
              </w:rPr>
              <w:fldChar w:fldCharType="end"/>
            </w:r>
          </w:hyperlink>
        </w:p>
        <w:p w14:paraId="5E12C899" w14:textId="72A69E1C" w:rsidR="008600F2" w:rsidRDefault="00A71A0B">
          <w:pPr>
            <w:pStyle w:val="TM1"/>
            <w:rPr>
              <w:rFonts w:asciiTheme="minorHAnsi" w:hAnsiTheme="minorHAnsi" w:cstheme="minorBidi"/>
              <w:b w:val="0"/>
              <w:bCs w:val="0"/>
              <w:caps w:val="0"/>
              <w:noProof/>
              <w:sz w:val="22"/>
              <w:szCs w:val="22"/>
              <w:lang w:val="fr-CA" w:eastAsia="fr-CA" w:bidi="ar-SA"/>
            </w:rPr>
          </w:pPr>
          <w:hyperlink w:anchor="_Toc135744859" w:history="1">
            <w:r w:rsidR="008600F2" w:rsidRPr="00682678">
              <w:rPr>
                <w:rStyle w:val="Lienhypertexte"/>
                <w:noProof/>
              </w:rPr>
              <w:t>14.</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santÉ-sÉcuritÉ</w:t>
            </w:r>
            <w:r w:rsidR="008600F2">
              <w:rPr>
                <w:noProof/>
                <w:webHidden/>
              </w:rPr>
              <w:tab/>
            </w:r>
            <w:r w:rsidR="008600F2">
              <w:rPr>
                <w:noProof/>
                <w:webHidden/>
              </w:rPr>
              <w:fldChar w:fldCharType="begin"/>
            </w:r>
            <w:r w:rsidR="008600F2">
              <w:rPr>
                <w:noProof/>
                <w:webHidden/>
              </w:rPr>
              <w:instrText xml:space="preserve"> PAGEREF _Toc135744859 \h </w:instrText>
            </w:r>
            <w:r w:rsidR="008600F2">
              <w:rPr>
                <w:noProof/>
                <w:webHidden/>
              </w:rPr>
            </w:r>
            <w:r w:rsidR="008600F2">
              <w:rPr>
                <w:noProof/>
                <w:webHidden/>
              </w:rPr>
              <w:fldChar w:fldCharType="separate"/>
            </w:r>
            <w:r w:rsidR="008600F2">
              <w:rPr>
                <w:noProof/>
                <w:webHidden/>
              </w:rPr>
              <w:t>10</w:t>
            </w:r>
            <w:r w:rsidR="008600F2">
              <w:rPr>
                <w:noProof/>
                <w:webHidden/>
              </w:rPr>
              <w:fldChar w:fldCharType="end"/>
            </w:r>
          </w:hyperlink>
        </w:p>
        <w:p w14:paraId="11A68873" w14:textId="67750A3D" w:rsidR="008600F2" w:rsidRDefault="00A71A0B">
          <w:pPr>
            <w:pStyle w:val="TM1"/>
            <w:rPr>
              <w:rFonts w:asciiTheme="minorHAnsi" w:hAnsiTheme="minorHAnsi" w:cstheme="minorBidi"/>
              <w:b w:val="0"/>
              <w:bCs w:val="0"/>
              <w:caps w:val="0"/>
              <w:noProof/>
              <w:sz w:val="22"/>
              <w:szCs w:val="22"/>
              <w:lang w:val="fr-CA" w:eastAsia="fr-CA" w:bidi="ar-SA"/>
            </w:rPr>
          </w:pPr>
          <w:hyperlink w:anchor="_Toc135744860" w:history="1">
            <w:r w:rsidR="008600F2" w:rsidRPr="00682678">
              <w:rPr>
                <w:rStyle w:val="Lienhypertexte"/>
                <w:noProof/>
              </w:rPr>
              <w:t>15.</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POUR NOUS REJOINDRE</w:t>
            </w:r>
            <w:r w:rsidR="008600F2">
              <w:rPr>
                <w:noProof/>
                <w:webHidden/>
              </w:rPr>
              <w:tab/>
            </w:r>
            <w:r w:rsidR="008600F2">
              <w:rPr>
                <w:noProof/>
                <w:webHidden/>
              </w:rPr>
              <w:fldChar w:fldCharType="begin"/>
            </w:r>
            <w:r w:rsidR="008600F2">
              <w:rPr>
                <w:noProof/>
                <w:webHidden/>
              </w:rPr>
              <w:instrText xml:space="preserve"> PAGEREF _Toc135744860 \h </w:instrText>
            </w:r>
            <w:r w:rsidR="008600F2">
              <w:rPr>
                <w:noProof/>
                <w:webHidden/>
              </w:rPr>
            </w:r>
            <w:r w:rsidR="008600F2">
              <w:rPr>
                <w:noProof/>
                <w:webHidden/>
              </w:rPr>
              <w:fldChar w:fldCharType="separate"/>
            </w:r>
            <w:r w:rsidR="008600F2">
              <w:rPr>
                <w:noProof/>
                <w:webHidden/>
              </w:rPr>
              <w:t>10</w:t>
            </w:r>
            <w:r w:rsidR="008600F2">
              <w:rPr>
                <w:noProof/>
                <w:webHidden/>
              </w:rPr>
              <w:fldChar w:fldCharType="end"/>
            </w:r>
          </w:hyperlink>
        </w:p>
        <w:p w14:paraId="3CCD68B6" w14:textId="0AB0F4FE" w:rsidR="008600F2" w:rsidRDefault="00A71A0B">
          <w:pPr>
            <w:pStyle w:val="TM1"/>
            <w:rPr>
              <w:noProof/>
            </w:rPr>
          </w:pPr>
          <w:hyperlink w:anchor="_Toc135744861" w:history="1">
            <w:r w:rsidR="008600F2" w:rsidRPr="00682678">
              <w:rPr>
                <w:rStyle w:val="Lienhypertexte"/>
                <w:noProof/>
              </w:rPr>
              <w:t>16.</w:t>
            </w:r>
            <w:r w:rsidR="008600F2">
              <w:rPr>
                <w:rFonts w:asciiTheme="minorHAnsi" w:hAnsiTheme="minorHAnsi" w:cstheme="minorBidi"/>
                <w:b w:val="0"/>
                <w:bCs w:val="0"/>
                <w:caps w:val="0"/>
                <w:noProof/>
                <w:sz w:val="22"/>
                <w:szCs w:val="22"/>
                <w:lang w:val="fr-CA" w:eastAsia="fr-CA" w:bidi="ar-SA"/>
              </w:rPr>
              <w:tab/>
            </w:r>
            <w:r w:rsidR="008600F2" w:rsidRPr="00682678">
              <w:rPr>
                <w:rStyle w:val="Lienhypertexte"/>
                <w:noProof/>
              </w:rPr>
              <w:t>Objets perdus</w:t>
            </w:r>
            <w:r w:rsidR="008600F2">
              <w:rPr>
                <w:noProof/>
                <w:webHidden/>
              </w:rPr>
              <w:tab/>
            </w:r>
            <w:r w:rsidR="008600F2">
              <w:rPr>
                <w:noProof/>
                <w:webHidden/>
              </w:rPr>
              <w:fldChar w:fldCharType="begin"/>
            </w:r>
            <w:r w:rsidR="008600F2">
              <w:rPr>
                <w:noProof/>
                <w:webHidden/>
              </w:rPr>
              <w:instrText xml:space="preserve"> PAGEREF _Toc135744861 \h </w:instrText>
            </w:r>
            <w:r w:rsidR="008600F2">
              <w:rPr>
                <w:noProof/>
                <w:webHidden/>
              </w:rPr>
            </w:r>
            <w:r w:rsidR="008600F2">
              <w:rPr>
                <w:noProof/>
                <w:webHidden/>
              </w:rPr>
              <w:fldChar w:fldCharType="separate"/>
            </w:r>
            <w:r w:rsidR="008600F2">
              <w:rPr>
                <w:noProof/>
                <w:webHidden/>
              </w:rPr>
              <w:t>11</w:t>
            </w:r>
            <w:r w:rsidR="008600F2">
              <w:rPr>
                <w:noProof/>
                <w:webHidden/>
              </w:rPr>
              <w:fldChar w:fldCharType="end"/>
            </w:r>
          </w:hyperlink>
        </w:p>
        <w:p w14:paraId="7C8FAFB3" w14:textId="77777777" w:rsidR="000A0A0C" w:rsidRDefault="000A0A0C" w:rsidP="000A0A0C">
          <w:pPr>
            <w:rPr>
              <w:b/>
            </w:rPr>
          </w:pPr>
          <w:r w:rsidRPr="000A0A0C">
            <w:rPr>
              <w:b/>
            </w:rPr>
            <w:t xml:space="preserve">17. LES MODALITÉS DE FERMETURE DES SERVICES DE GARDE EN CAS D’INTEMPÉRIE </w:t>
          </w:r>
        </w:p>
        <w:p w14:paraId="41B374F0" w14:textId="3B50FE04" w:rsidR="000A0A0C" w:rsidRPr="000A0A0C" w:rsidRDefault="000A0A0C" w:rsidP="000A0A0C">
          <w:pPr>
            <w:rPr>
              <w:b/>
            </w:rPr>
          </w:pPr>
          <w:r w:rsidRPr="000A0A0C">
            <w:rPr>
              <w:b/>
            </w:rPr>
            <w:t>OU DE FORCE MAJEURE</w:t>
          </w:r>
          <w:r>
            <w:rPr>
              <w:b/>
            </w:rPr>
            <w:t>………………………………………………………………………11</w:t>
          </w:r>
        </w:p>
        <w:p w14:paraId="2F36EC27" w14:textId="43507C0B" w:rsidR="008600F2" w:rsidRDefault="00A71A0B">
          <w:pPr>
            <w:pStyle w:val="TM1"/>
            <w:rPr>
              <w:rFonts w:asciiTheme="minorHAnsi" w:hAnsiTheme="minorHAnsi" w:cstheme="minorBidi"/>
              <w:b w:val="0"/>
              <w:bCs w:val="0"/>
              <w:caps w:val="0"/>
              <w:noProof/>
              <w:sz w:val="22"/>
              <w:szCs w:val="22"/>
              <w:lang w:val="fr-CA" w:eastAsia="fr-CA" w:bidi="ar-SA"/>
            </w:rPr>
          </w:pPr>
          <w:hyperlink w:anchor="_Toc135744862" w:history="1">
            <w:r w:rsidR="008600F2" w:rsidRPr="00682678">
              <w:rPr>
                <w:rStyle w:val="Lienhypertexte"/>
                <w:noProof/>
              </w:rPr>
              <w:t>ANNEXE 1 - Formulaire d’engagement aux Règles de fonctionnement du service de garde</w:t>
            </w:r>
            <w:r w:rsidR="008600F2">
              <w:rPr>
                <w:noProof/>
                <w:webHidden/>
              </w:rPr>
              <w:tab/>
            </w:r>
            <w:r w:rsidR="008600F2">
              <w:rPr>
                <w:noProof/>
                <w:webHidden/>
              </w:rPr>
              <w:fldChar w:fldCharType="begin"/>
            </w:r>
            <w:r w:rsidR="008600F2">
              <w:rPr>
                <w:noProof/>
                <w:webHidden/>
              </w:rPr>
              <w:instrText xml:space="preserve"> PAGEREF _Toc135744862 \h </w:instrText>
            </w:r>
            <w:r w:rsidR="008600F2">
              <w:rPr>
                <w:noProof/>
                <w:webHidden/>
              </w:rPr>
            </w:r>
            <w:r w:rsidR="008600F2">
              <w:rPr>
                <w:noProof/>
                <w:webHidden/>
              </w:rPr>
              <w:fldChar w:fldCharType="separate"/>
            </w:r>
            <w:r w:rsidR="008600F2">
              <w:rPr>
                <w:noProof/>
                <w:webHidden/>
              </w:rPr>
              <w:t>12</w:t>
            </w:r>
            <w:r w:rsidR="008600F2">
              <w:rPr>
                <w:noProof/>
                <w:webHidden/>
              </w:rPr>
              <w:fldChar w:fldCharType="end"/>
            </w:r>
          </w:hyperlink>
        </w:p>
        <w:p w14:paraId="690E6C6E" w14:textId="5FB7E609" w:rsidR="008600F2" w:rsidRDefault="00A71A0B">
          <w:pPr>
            <w:pStyle w:val="TM1"/>
            <w:rPr>
              <w:rFonts w:asciiTheme="minorHAnsi" w:hAnsiTheme="minorHAnsi" w:cstheme="minorBidi"/>
              <w:b w:val="0"/>
              <w:bCs w:val="0"/>
              <w:caps w:val="0"/>
              <w:noProof/>
              <w:sz w:val="22"/>
              <w:szCs w:val="22"/>
              <w:lang w:val="fr-CA" w:eastAsia="fr-CA" w:bidi="ar-SA"/>
            </w:rPr>
          </w:pPr>
          <w:hyperlink w:anchor="_Toc135744863" w:history="1">
            <w:r w:rsidR="008600F2" w:rsidRPr="00682678">
              <w:rPr>
                <w:rStyle w:val="Lienhypertexte"/>
                <w:noProof/>
              </w:rPr>
              <w:t>ANNEXE 2 - Formulaire d’autorisation de départ</w:t>
            </w:r>
            <w:r w:rsidR="008600F2">
              <w:rPr>
                <w:noProof/>
                <w:webHidden/>
              </w:rPr>
              <w:tab/>
            </w:r>
            <w:r w:rsidR="008600F2">
              <w:rPr>
                <w:noProof/>
                <w:webHidden/>
              </w:rPr>
              <w:fldChar w:fldCharType="begin"/>
            </w:r>
            <w:r w:rsidR="008600F2">
              <w:rPr>
                <w:noProof/>
                <w:webHidden/>
              </w:rPr>
              <w:instrText xml:space="preserve"> PAGEREF _Toc135744863 \h </w:instrText>
            </w:r>
            <w:r w:rsidR="008600F2">
              <w:rPr>
                <w:noProof/>
                <w:webHidden/>
              </w:rPr>
            </w:r>
            <w:r w:rsidR="008600F2">
              <w:rPr>
                <w:noProof/>
                <w:webHidden/>
              </w:rPr>
              <w:fldChar w:fldCharType="separate"/>
            </w:r>
            <w:r w:rsidR="008600F2">
              <w:rPr>
                <w:noProof/>
                <w:webHidden/>
              </w:rPr>
              <w:t>13</w:t>
            </w:r>
            <w:r w:rsidR="008600F2">
              <w:rPr>
                <w:noProof/>
                <w:webHidden/>
              </w:rPr>
              <w:fldChar w:fldCharType="end"/>
            </w:r>
          </w:hyperlink>
        </w:p>
        <w:p w14:paraId="6962B71D" w14:textId="10F7781C" w:rsidR="008600F2" w:rsidRDefault="00A71A0B">
          <w:pPr>
            <w:pStyle w:val="TM1"/>
            <w:rPr>
              <w:rFonts w:asciiTheme="minorHAnsi" w:hAnsiTheme="minorHAnsi" w:cstheme="minorBidi"/>
              <w:b w:val="0"/>
              <w:bCs w:val="0"/>
              <w:caps w:val="0"/>
              <w:noProof/>
              <w:sz w:val="22"/>
              <w:szCs w:val="22"/>
              <w:lang w:val="fr-CA" w:eastAsia="fr-CA" w:bidi="ar-SA"/>
            </w:rPr>
          </w:pPr>
          <w:hyperlink w:anchor="_Toc135744864" w:history="1">
            <w:r w:rsidR="008600F2" w:rsidRPr="00682678">
              <w:rPr>
                <w:rStyle w:val="Lienhypertexte"/>
                <w:noProof/>
              </w:rPr>
              <w:t>ANNEXE 3 - Formulaire d’autorisation de médicament</w:t>
            </w:r>
            <w:r w:rsidR="008600F2">
              <w:rPr>
                <w:noProof/>
                <w:webHidden/>
              </w:rPr>
              <w:tab/>
            </w:r>
            <w:r w:rsidR="008600F2">
              <w:rPr>
                <w:noProof/>
                <w:webHidden/>
              </w:rPr>
              <w:fldChar w:fldCharType="begin"/>
            </w:r>
            <w:r w:rsidR="008600F2">
              <w:rPr>
                <w:noProof/>
                <w:webHidden/>
              </w:rPr>
              <w:instrText xml:space="preserve"> PAGEREF _Toc135744864 \h </w:instrText>
            </w:r>
            <w:r w:rsidR="008600F2">
              <w:rPr>
                <w:noProof/>
                <w:webHidden/>
              </w:rPr>
            </w:r>
            <w:r w:rsidR="008600F2">
              <w:rPr>
                <w:noProof/>
                <w:webHidden/>
              </w:rPr>
              <w:fldChar w:fldCharType="separate"/>
            </w:r>
            <w:r w:rsidR="008600F2">
              <w:rPr>
                <w:noProof/>
                <w:webHidden/>
              </w:rPr>
              <w:t>14</w:t>
            </w:r>
            <w:r w:rsidR="008600F2">
              <w:rPr>
                <w:noProof/>
                <w:webHidden/>
              </w:rPr>
              <w:fldChar w:fldCharType="end"/>
            </w:r>
          </w:hyperlink>
        </w:p>
        <w:p w14:paraId="0B17B6BE" w14:textId="7FFB3D2C" w:rsidR="008600F2" w:rsidRDefault="00A71A0B">
          <w:pPr>
            <w:pStyle w:val="TM1"/>
            <w:rPr>
              <w:rFonts w:asciiTheme="minorHAnsi" w:hAnsiTheme="minorHAnsi" w:cstheme="minorBidi"/>
              <w:b w:val="0"/>
              <w:bCs w:val="0"/>
              <w:caps w:val="0"/>
              <w:noProof/>
              <w:sz w:val="22"/>
              <w:szCs w:val="22"/>
              <w:lang w:val="fr-CA" w:eastAsia="fr-CA" w:bidi="ar-SA"/>
            </w:rPr>
          </w:pPr>
          <w:hyperlink w:anchor="_Toc135744865" w:history="1">
            <w:r w:rsidR="008600F2" w:rsidRPr="00682678">
              <w:rPr>
                <w:rStyle w:val="Lienhypertexte"/>
                <w:noProof/>
              </w:rPr>
              <w:t>ANNEXE 4 - Formulaire de changement de fréquentation</w:t>
            </w:r>
            <w:r w:rsidR="008600F2">
              <w:rPr>
                <w:noProof/>
                <w:webHidden/>
              </w:rPr>
              <w:tab/>
            </w:r>
            <w:r w:rsidR="008600F2">
              <w:rPr>
                <w:noProof/>
                <w:webHidden/>
              </w:rPr>
              <w:fldChar w:fldCharType="begin"/>
            </w:r>
            <w:r w:rsidR="008600F2">
              <w:rPr>
                <w:noProof/>
                <w:webHidden/>
              </w:rPr>
              <w:instrText xml:space="preserve"> PAGEREF _Toc135744865 \h </w:instrText>
            </w:r>
            <w:r w:rsidR="008600F2">
              <w:rPr>
                <w:noProof/>
                <w:webHidden/>
              </w:rPr>
            </w:r>
            <w:r w:rsidR="008600F2">
              <w:rPr>
                <w:noProof/>
                <w:webHidden/>
              </w:rPr>
              <w:fldChar w:fldCharType="separate"/>
            </w:r>
            <w:r w:rsidR="008600F2">
              <w:rPr>
                <w:noProof/>
                <w:webHidden/>
              </w:rPr>
              <w:t>15</w:t>
            </w:r>
            <w:r w:rsidR="008600F2">
              <w:rPr>
                <w:noProof/>
                <w:webHidden/>
              </w:rPr>
              <w:fldChar w:fldCharType="end"/>
            </w:r>
          </w:hyperlink>
        </w:p>
        <w:p w14:paraId="27CA5D62" w14:textId="53FD17EF" w:rsidR="008600F2" w:rsidRDefault="00A71A0B">
          <w:pPr>
            <w:pStyle w:val="TM1"/>
            <w:rPr>
              <w:rFonts w:asciiTheme="minorHAnsi" w:hAnsiTheme="minorHAnsi" w:cstheme="minorBidi"/>
              <w:b w:val="0"/>
              <w:bCs w:val="0"/>
              <w:caps w:val="0"/>
              <w:noProof/>
              <w:sz w:val="22"/>
              <w:szCs w:val="22"/>
              <w:lang w:val="fr-CA" w:eastAsia="fr-CA" w:bidi="ar-SA"/>
            </w:rPr>
          </w:pPr>
          <w:hyperlink w:anchor="_Toc135744866" w:history="1">
            <w:r w:rsidR="008600F2" w:rsidRPr="00682678">
              <w:rPr>
                <w:rStyle w:val="Lienhypertexte"/>
                <w:noProof/>
              </w:rPr>
              <w:t>ANNEXE 5 - Formulaire de modalités de paiement</w:t>
            </w:r>
            <w:r w:rsidR="008600F2">
              <w:rPr>
                <w:noProof/>
                <w:webHidden/>
              </w:rPr>
              <w:tab/>
            </w:r>
            <w:r w:rsidR="008600F2">
              <w:rPr>
                <w:noProof/>
                <w:webHidden/>
              </w:rPr>
              <w:fldChar w:fldCharType="begin"/>
            </w:r>
            <w:r w:rsidR="008600F2">
              <w:rPr>
                <w:noProof/>
                <w:webHidden/>
              </w:rPr>
              <w:instrText xml:space="preserve"> PAGEREF _Toc135744866 \h </w:instrText>
            </w:r>
            <w:r w:rsidR="008600F2">
              <w:rPr>
                <w:noProof/>
                <w:webHidden/>
              </w:rPr>
            </w:r>
            <w:r w:rsidR="008600F2">
              <w:rPr>
                <w:noProof/>
                <w:webHidden/>
              </w:rPr>
              <w:fldChar w:fldCharType="separate"/>
            </w:r>
            <w:r w:rsidR="008600F2">
              <w:rPr>
                <w:noProof/>
                <w:webHidden/>
              </w:rPr>
              <w:t>16</w:t>
            </w:r>
            <w:r w:rsidR="008600F2">
              <w:rPr>
                <w:noProof/>
                <w:webHidden/>
              </w:rPr>
              <w:fldChar w:fldCharType="end"/>
            </w:r>
          </w:hyperlink>
        </w:p>
        <w:p w14:paraId="4DCF8B5B" w14:textId="2E5C4EB7" w:rsidR="00633F77" w:rsidRDefault="00633F77" w:rsidP="00633F77">
          <w:pPr>
            <w:rPr>
              <w:b/>
              <w:bCs/>
            </w:rPr>
          </w:pPr>
          <w:r>
            <w:rPr>
              <w:b/>
              <w:bCs/>
            </w:rPr>
            <w:fldChar w:fldCharType="end"/>
          </w:r>
        </w:p>
      </w:sdtContent>
    </w:sdt>
    <w:bookmarkStart w:id="0" w:name="_Toc69741055" w:displacedByCustomXml="prev"/>
    <w:p w14:paraId="613AB9A0" w14:textId="77777777" w:rsidR="008600F2" w:rsidRDefault="008600F2" w:rsidP="00633F77"/>
    <w:p w14:paraId="33DD11DC" w14:textId="283DADA1" w:rsidR="009A0F58" w:rsidRPr="00633F77" w:rsidRDefault="009A0F58" w:rsidP="00633F77">
      <w:r w:rsidRPr="001D5069">
        <w:rPr>
          <w:noProof/>
          <w:lang w:val="fr-CA" w:eastAsia="fr-CA" w:bidi="ar-SA"/>
        </w:rPr>
        <w:drawing>
          <wp:anchor distT="0" distB="0" distL="114300" distR="114300" simplePos="0" relativeHeight="251661312" behindDoc="1" locked="0" layoutInCell="1" allowOverlap="1" wp14:anchorId="1016FBB8" wp14:editId="5CC3758B">
            <wp:simplePos x="0" y="0"/>
            <wp:positionH relativeFrom="margin">
              <wp:posOffset>881380</wp:posOffset>
            </wp:positionH>
            <wp:positionV relativeFrom="paragraph">
              <wp:posOffset>-257810</wp:posOffset>
            </wp:positionV>
            <wp:extent cx="3705225" cy="876300"/>
            <wp:effectExtent l="0" t="0" r="0" b="0"/>
            <wp:wrapNone/>
            <wp:docPr id="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4303026F" w14:textId="77777777" w:rsidR="007A2388" w:rsidRDefault="007A2388" w:rsidP="0064547C">
      <w:pPr>
        <w:pStyle w:val="Titre1"/>
        <w:numPr>
          <w:ilvl w:val="0"/>
          <w:numId w:val="38"/>
        </w:numPr>
      </w:pPr>
      <w:bookmarkStart w:id="1" w:name="_Toc135744835"/>
      <w:r>
        <w:t>Orientation et mandat</w:t>
      </w:r>
      <w:bookmarkEnd w:id="1"/>
      <w:bookmarkEnd w:id="0"/>
    </w:p>
    <w:p w14:paraId="65812A2C" w14:textId="77777777" w:rsidR="007A2388" w:rsidRDefault="007A2388" w:rsidP="007A2388">
      <w:pPr>
        <w:ind w:firstLine="720"/>
      </w:pPr>
    </w:p>
    <w:p w14:paraId="273BCFA0" w14:textId="11A44386" w:rsidR="00746A1D" w:rsidRPr="0064547C" w:rsidRDefault="00746A1D" w:rsidP="006B6E4B">
      <w:r w:rsidRPr="009C57A7">
        <w:t xml:space="preserve">Le service de garde est un service </w:t>
      </w:r>
      <w:r w:rsidR="00557FAC" w:rsidRPr="009C57A7">
        <w:t xml:space="preserve">relevant de l’école de </w:t>
      </w:r>
      <w:r w:rsidR="00557FAC" w:rsidRPr="00843DEE">
        <w:t>l</w:t>
      </w:r>
      <w:r w:rsidRPr="00843DEE">
        <w:t>a</w:t>
      </w:r>
      <w:r w:rsidRPr="009C57A7">
        <w:t xml:space="preserve"> Montée et, de ce fait, est assujetti </w:t>
      </w:r>
      <w:r w:rsidRPr="009A4430">
        <w:t xml:space="preserve">aux règles de </w:t>
      </w:r>
      <w:r w:rsidR="009A4430" w:rsidRPr="009A4430">
        <w:t>vie</w:t>
      </w:r>
      <w:r w:rsidRPr="009A4430">
        <w:t xml:space="preserve"> et mesures de sécurité de l’école.</w:t>
      </w:r>
      <w:r w:rsidR="00663E33" w:rsidRPr="009A4430">
        <w:t xml:space="preserve"> </w:t>
      </w:r>
      <w:r w:rsidRPr="009C57A7">
        <w:t xml:space="preserve">Pour ce qui est de la gestion, le </w:t>
      </w:r>
      <w:r w:rsidRPr="0064547C">
        <w:t>règlement sur les services de garde en milieu scolaire (L.I.P.), la délégation de pouvoirs (politique</w:t>
      </w:r>
      <w:r w:rsidR="00FD7862">
        <w:t> </w:t>
      </w:r>
      <w:r w:rsidRPr="0064547C">
        <w:t>49</w:t>
      </w:r>
      <w:r w:rsidR="00FD7862">
        <w:t xml:space="preserve"> </w:t>
      </w:r>
      <w:r w:rsidR="00FD7862">
        <w:noBreakHyphen/>
      </w:r>
      <w:r w:rsidRPr="0064547C">
        <w:t>01</w:t>
      </w:r>
      <w:r w:rsidR="00FD7862">
        <w:t xml:space="preserve"> </w:t>
      </w:r>
      <w:r w:rsidR="00FD7862">
        <w:noBreakHyphen/>
      </w:r>
      <w:r w:rsidRPr="0064547C">
        <w:t xml:space="preserve">01), le cadre organisationnel des services de garde en milieu scolaire </w:t>
      </w:r>
      <w:r w:rsidR="00496247" w:rsidRPr="0064547C">
        <w:t xml:space="preserve">du </w:t>
      </w:r>
      <w:r w:rsidR="004F3513" w:rsidRPr="0064547C">
        <w:t>C</w:t>
      </w:r>
      <w:r w:rsidR="00496247" w:rsidRPr="0064547C">
        <w:t>entre de service</w:t>
      </w:r>
      <w:r w:rsidR="004F3513" w:rsidRPr="0064547C">
        <w:t>s</w:t>
      </w:r>
      <w:r w:rsidR="00496247" w:rsidRPr="0064547C">
        <w:t xml:space="preserve"> scolaire des</w:t>
      </w:r>
      <w:r w:rsidRPr="0064547C">
        <w:t xml:space="preserve"> Draveurs (politique 56-04-01), les contributions financières exigées des parents (politique 56-05-01</w:t>
      </w:r>
      <w:r w:rsidR="00881599" w:rsidRPr="0064547C">
        <w:t>) et les règles budgétaires (</w:t>
      </w:r>
      <w:r w:rsidR="00881599" w:rsidRPr="009A4430">
        <w:t>M</w:t>
      </w:r>
      <w:r w:rsidR="004F3513" w:rsidRPr="009A4430">
        <w:t>E</w:t>
      </w:r>
      <w:r w:rsidR="00156CC4" w:rsidRPr="009A4430">
        <w:t>ES</w:t>
      </w:r>
      <w:r w:rsidRPr="0064547C">
        <w:t xml:space="preserve">) s’appliquent. </w:t>
      </w:r>
    </w:p>
    <w:p w14:paraId="3C98E758" w14:textId="77777777" w:rsidR="007A2388" w:rsidRPr="0064547C" w:rsidRDefault="007A2388" w:rsidP="007A2388">
      <w:pPr>
        <w:ind w:firstLine="720"/>
      </w:pPr>
    </w:p>
    <w:p w14:paraId="50EFF9FA" w14:textId="5D35FCB0" w:rsidR="00746A1D" w:rsidRDefault="00746A1D" w:rsidP="006B6E4B">
      <w:r w:rsidRPr="0064547C">
        <w:t>Le service de garde veille au bien-être général des élèves et poursuit, dans le cadre du projet éducatif de l’école,</w:t>
      </w:r>
      <w:r w:rsidRPr="009C57A7">
        <w:t xml:space="preserve"> leur développement global par l’élaboration d’activités </w:t>
      </w:r>
      <w:r w:rsidR="00881599" w:rsidRPr="00843DEE">
        <w:t>en</w:t>
      </w:r>
      <w:r w:rsidR="00881599">
        <w:t xml:space="preserve"> </w:t>
      </w:r>
      <w:r w:rsidRPr="009C57A7">
        <w:t xml:space="preserve">tenant compte de leurs intérêts et de leurs besoins, le tout en complémentarité avec les </w:t>
      </w:r>
      <w:r w:rsidR="00663E33">
        <w:t xml:space="preserve">services éducatifs de l’école. </w:t>
      </w:r>
      <w:r w:rsidRPr="009C57A7">
        <w:t>Il assure un soutien aux familles des élèves, notamment en offrant à ceux qui le désirent un lieu adéquat</w:t>
      </w:r>
      <w:r w:rsidR="009A4430">
        <w:t xml:space="preserve"> </w:t>
      </w:r>
      <w:r w:rsidRPr="00266E5E">
        <w:t xml:space="preserve">pour leur permettre de </w:t>
      </w:r>
      <w:r w:rsidRPr="00235369">
        <w:t>réaliser</w:t>
      </w:r>
      <w:r w:rsidR="00235369" w:rsidRPr="00235369">
        <w:t xml:space="preserve"> </w:t>
      </w:r>
      <w:r w:rsidRPr="00235369">
        <w:t>l</w:t>
      </w:r>
      <w:r w:rsidRPr="00266E5E">
        <w:t>eurs travaux scolaires</w:t>
      </w:r>
      <w:r w:rsidR="00F00302" w:rsidRPr="00266E5E">
        <w:t>.</w:t>
      </w:r>
      <w:r w:rsidRPr="009C57A7">
        <w:t xml:space="preserve"> Il assure la santé et la sécurité des élèves dans le respect des règles de </w:t>
      </w:r>
      <w:r w:rsidR="00266E5E" w:rsidRPr="00235369">
        <w:t>fonctionnement et du programme d’activités</w:t>
      </w:r>
      <w:r w:rsidR="00235369" w:rsidRPr="00235369">
        <w:t xml:space="preserve"> </w:t>
      </w:r>
      <w:r w:rsidRPr="00235369">
        <w:t>approuvés par le conseil d’établis</w:t>
      </w:r>
      <w:r w:rsidRPr="009C57A7">
        <w:t>sement de l’école.</w:t>
      </w:r>
    </w:p>
    <w:p w14:paraId="2155D1F3" w14:textId="77777777" w:rsidR="007A2388" w:rsidRPr="009C57A7" w:rsidRDefault="007A2388" w:rsidP="007A2388">
      <w:pPr>
        <w:ind w:firstLine="720"/>
      </w:pPr>
    </w:p>
    <w:p w14:paraId="746420DB" w14:textId="2127FD22" w:rsidR="00865278" w:rsidRDefault="00746A1D" w:rsidP="004F3513">
      <w:r w:rsidRPr="005E5D1B">
        <w:t xml:space="preserve">Vous êtes </w:t>
      </w:r>
      <w:r w:rsidR="00E10B18" w:rsidRPr="005E5D1B">
        <w:t>invités à consulter notre site I</w:t>
      </w:r>
      <w:r w:rsidRPr="005E5D1B">
        <w:t xml:space="preserve">nternet au </w:t>
      </w:r>
      <w:hyperlink r:id="rId22" w:history="1">
        <w:r w:rsidR="00125E83" w:rsidRPr="005E5D1B">
          <w:rPr>
            <w:rStyle w:val="Lienhypertexte"/>
            <w:color w:val="0070C0"/>
          </w:rPr>
          <w:t>https://montee.cssd.gouv.qc.ca</w:t>
        </w:r>
      </w:hyperlink>
      <w:r w:rsidR="00125E83" w:rsidRPr="005E5D1B">
        <w:t xml:space="preserve"> </w:t>
      </w:r>
      <w:r w:rsidRPr="005E5D1B">
        <w:t xml:space="preserve">où sont mis à votre disposition plusieurs informations et formulaires </w:t>
      </w:r>
      <w:r w:rsidR="00266E5E" w:rsidRPr="00C51E00">
        <w:t>que vous trouverez aussi en annexe</w:t>
      </w:r>
      <w:r w:rsidR="005E5D1B" w:rsidRPr="00C51E00">
        <w:t>s</w:t>
      </w:r>
      <w:r w:rsidR="00266E5E" w:rsidRPr="00C51E00">
        <w:t xml:space="preserve"> de ce document.</w:t>
      </w:r>
      <w:r w:rsidR="00266E5E">
        <w:t xml:space="preserve"> </w:t>
      </w:r>
    </w:p>
    <w:p w14:paraId="404D59A2" w14:textId="1746340A" w:rsidR="007A2388" w:rsidRDefault="007A2388" w:rsidP="007A2388">
      <w:pPr>
        <w:ind w:firstLine="720"/>
      </w:pPr>
    </w:p>
    <w:p w14:paraId="7B472A23" w14:textId="77777777" w:rsidR="002B1677" w:rsidRPr="009C57A7" w:rsidRDefault="002B1677" w:rsidP="007A2388">
      <w:pPr>
        <w:ind w:firstLine="720"/>
      </w:pPr>
    </w:p>
    <w:p w14:paraId="7274813A" w14:textId="7E88FA8A" w:rsidR="00686718" w:rsidRPr="0086688A" w:rsidRDefault="006B6E4B" w:rsidP="00633F77">
      <w:pPr>
        <w:pStyle w:val="Titre1"/>
        <w:numPr>
          <w:ilvl w:val="0"/>
          <w:numId w:val="38"/>
        </w:numPr>
      </w:pPr>
      <w:bookmarkStart w:id="2" w:name="_Toc69741056"/>
      <w:bookmarkStart w:id="3" w:name="_Toc135744836"/>
      <w:r>
        <w:t>HEURES DE FRÉQUENTATION</w:t>
      </w:r>
      <w:bookmarkEnd w:id="2"/>
      <w:bookmarkEnd w:id="3"/>
    </w:p>
    <w:p w14:paraId="7A8E850E" w14:textId="77777777" w:rsidR="006B6E4B" w:rsidRDefault="006B6E4B" w:rsidP="006B6E4B"/>
    <w:p w14:paraId="57310F5B" w14:textId="5A2D2553" w:rsidR="0086688A" w:rsidRPr="00726EAF" w:rsidRDefault="00794236" w:rsidP="006B6E4B">
      <w:pPr>
        <w:rPr>
          <w:bCs/>
        </w:rPr>
      </w:pPr>
      <w:r w:rsidRPr="00726EAF">
        <w:rPr>
          <w:bCs/>
        </w:rPr>
        <w:t>Le bureau administratif est ouvert du lundi au jeudi de 8 h 00 à 13 h 15 et de 14 h 30 à 16 h. Les vendredis, le bureau est ouvert de 8 h 00 à 13 h 00.</w:t>
      </w:r>
    </w:p>
    <w:p w14:paraId="10FDC64F" w14:textId="77777777" w:rsidR="00794236" w:rsidRPr="007722E0" w:rsidRDefault="00794236" w:rsidP="006B6E4B">
      <w:pPr>
        <w:rPr>
          <w:sz w:val="18"/>
        </w:rPr>
      </w:pPr>
    </w:p>
    <w:tbl>
      <w:tblPr>
        <w:tblStyle w:val="Grilledutableau"/>
        <w:tblW w:w="0" w:type="auto"/>
        <w:tblLook w:val="04A0" w:firstRow="1" w:lastRow="0" w:firstColumn="1" w:lastColumn="0" w:noHBand="0" w:noVBand="1"/>
      </w:tblPr>
      <w:tblGrid>
        <w:gridCol w:w="2405"/>
        <w:gridCol w:w="2977"/>
        <w:gridCol w:w="3248"/>
      </w:tblGrid>
      <w:tr w:rsidR="00DD011A" w14:paraId="0D5E5175" w14:textId="77777777" w:rsidTr="00DD011A">
        <w:tc>
          <w:tcPr>
            <w:tcW w:w="2405" w:type="dxa"/>
            <w:shd w:val="clear" w:color="auto" w:fill="A6A6A6" w:themeFill="background1" w:themeFillShade="A6"/>
          </w:tcPr>
          <w:p w14:paraId="102709E7" w14:textId="77777777" w:rsidR="00DD011A" w:rsidRDefault="00DD011A" w:rsidP="00DD011A">
            <w:pPr>
              <w:jc w:val="center"/>
              <w:rPr>
                <w:bCs/>
                <w:u w:val="single"/>
              </w:rPr>
            </w:pPr>
          </w:p>
        </w:tc>
        <w:tc>
          <w:tcPr>
            <w:tcW w:w="2977" w:type="dxa"/>
            <w:shd w:val="clear" w:color="auto" w:fill="A6A6A6" w:themeFill="background1" w:themeFillShade="A6"/>
          </w:tcPr>
          <w:p w14:paraId="44B38F5A" w14:textId="77777777" w:rsidR="00DD011A" w:rsidRPr="00794236" w:rsidRDefault="00DD011A" w:rsidP="00DD011A">
            <w:pPr>
              <w:pStyle w:val="Titre2"/>
              <w:jc w:val="center"/>
              <w:outlineLvl w:val="1"/>
              <w:rPr>
                <w:u w:val="none"/>
              </w:rPr>
            </w:pPr>
            <w:bookmarkStart w:id="4" w:name="_Toc135744837"/>
            <w:r w:rsidRPr="00794236">
              <w:rPr>
                <w:u w:val="none"/>
              </w:rPr>
              <w:t>PRÉSCOLAIRE</w:t>
            </w:r>
            <w:bookmarkEnd w:id="4"/>
          </w:p>
        </w:tc>
        <w:tc>
          <w:tcPr>
            <w:tcW w:w="3248" w:type="dxa"/>
            <w:shd w:val="clear" w:color="auto" w:fill="A6A6A6" w:themeFill="background1" w:themeFillShade="A6"/>
          </w:tcPr>
          <w:p w14:paraId="378F3E85" w14:textId="77777777" w:rsidR="00DD011A" w:rsidRPr="00794236" w:rsidRDefault="00DD011A" w:rsidP="00DD011A">
            <w:pPr>
              <w:pStyle w:val="Titre2"/>
              <w:jc w:val="center"/>
              <w:outlineLvl w:val="1"/>
              <w:rPr>
                <w:iCs/>
                <w:u w:val="none"/>
              </w:rPr>
            </w:pPr>
            <w:bookmarkStart w:id="5" w:name="_Toc135744838"/>
            <w:r w:rsidRPr="00794236">
              <w:rPr>
                <w:u w:val="none"/>
              </w:rPr>
              <w:t>PRIMAIRE</w:t>
            </w:r>
            <w:bookmarkEnd w:id="5"/>
          </w:p>
        </w:tc>
      </w:tr>
      <w:tr w:rsidR="00DD011A" w14:paraId="386C1976" w14:textId="77777777" w:rsidTr="00DD011A">
        <w:tc>
          <w:tcPr>
            <w:tcW w:w="2405" w:type="dxa"/>
          </w:tcPr>
          <w:p w14:paraId="7667A082" w14:textId="77777777" w:rsidR="00DD011A" w:rsidRPr="00DD011A" w:rsidRDefault="00DD011A" w:rsidP="00DD011A">
            <w:pPr>
              <w:rPr>
                <w:b/>
              </w:rPr>
            </w:pPr>
            <w:r w:rsidRPr="00DD011A">
              <w:rPr>
                <w:b/>
              </w:rPr>
              <w:t>Période du matin</w:t>
            </w:r>
          </w:p>
        </w:tc>
        <w:tc>
          <w:tcPr>
            <w:tcW w:w="2977" w:type="dxa"/>
          </w:tcPr>
          <w:p w14:paraId="0085A579" w14:textId="77777777" w:rsidR="00DD011A" w:rsidRPr="00653754" w:rsidRDefault="00DD011A" w:rsidP="00DD011A">
            <w:pPr>
              <w:jc w:val="center"/>
            </w:pPr>
            <w:r w:rsidRPr="00653754">
              <w:t>7 h 00 à 8h10</w:t>
            </w:r>
          </w:p>
        </w:tc>
        <w:tc>
          <w:tcPr>
            <w:tcW w:w="3248" w:type="dxa"/>
          </w:tcPr>
          <w:p w14:paraId="2229CB61" w14:textId="77777777" w:rsidR="00DD011A" w:rsidRPr="008A4AA1" w:rsidRDefault="00DD011A" w:rsidP="00DD011A">
            <w:pPr>
              <w:jc w:val="center"/>
            </w:pPr>
            <w:r w:rsidRPr="008A4AA1">
              <w:t>7 h 00 à 8h10</w:t>
            </w:r>
          </w:p>
        </w:tc>
      </w:tr>
      <w:tr w:rsidR="00DD011A" w14:paraId="55F6B9A9" w14:textId="77777777" w:rsidTr="00DD011A">
        <w:tc>
          <w:tcPr>
            <w:tcW w:w="2405" w:type="dxa"/>
          </w:tcPr>
          <w:p w14:paraId="2619A550" w14:textId="77777777" w:rsidR="00DD011A" w:rsidRPr="00DD011A" w:rsidRDefault="00DD011A" w:rsidP="00DD011A">
            <w:pPr>
              <w:jc w:val="left"/>
              <w:rPr>
                <w:b/>
              </w:rPr>
            </w:pPr>
            <w:r w:rsidRPr="00DD011A">
              <w:rPr>
                <w:b/>
              </w:rPr>
              <w:t>Période du midi</w:t>
            </w:r>
          </w:p>
        </w:tc>
        <w:tc>
          <w:tcPr>
            <w:tcW w:w="2977" w:type="dxa"/>
          </w:tcPr>
          <w:p w14:paraId="40E7BD56" w14:textId="77777777" w:rsidR="00DD011A" w:rsidRPr="00653754" w:rsidRDefault="00DD011A" w:rsidP="00DD011A">
            <w:pPr>
              <w:jc w:val="center"/>
            </w:pPr>
            <w:r w:rsidRPr="00653754">
              <w:t>11h45 à 12h55</w:t>
            </w:r>
          </w:p>
        </w:tc>
        <w:tc>
          <w:tcPr>
            <w:tcW w:w="3248" w:type="dxa"/>
          </w:tcPr>
          <w:p w14:paraId="15576CD4" w14:textId="77777777" w:rsidR="00DD011A" w:rsidRPr="008A4AA1" w:rsidRDefault="00DD011A" w:rsidP="00DD011A">
            <w:pPr>
              <w:jc w:val="center"/>
            </w:pPr>
            <w:r w:rsidRPr="008A4AA1">
              <w:t>11h45 à 12h55</w:t>
            </w:r>
          </w:p>
        </w:tc>
      </w:tr>
      <w:tr w:rsidR="00DD011A" w14:paraId="797C27C4" w14:textId="77777777" w:rsidTr="00DD011A">
        <w:tc>
          <w:tcPr>
            <w:tcW w:w="2405" w:type="dxa"/>
          </w:tcPr>
          <w:p w14:paraId="753D6E85" w14:textId="77777777" w:rsidR="00DD011A" w:rsidRDefault="00DD011A" w:rsidP="00DD011A">
            <w:r w:rsidRPr="00DD011A">
              <w:rPr>
                <w:b/>
              </w:rPr>
              <w:t>Période du soir</w:t>
            </w:r>
          </w:p>
        </w:tc>
        <w:tc>
          <w:tcPr>
            <w:tcW w:w="2977" w:type="dxa"/>
          </w:tcPr>
          <w:p w14:paraId="50C5D442" w14:textId="77777777" w:rsidR="00DD011A" w:rsidRPr="00653754" w:rsidRDefault="00DD011A" w:rsidP="00DD011A">
            <w:pPr>
              <w:jc w:val="center"/>
            </w:pPr>
            <w:r w:rsidRPr="00653754">
              <w:t>14h38 à 17h30</w:t>
            </w:r>
          </w:p>
        </w:tc>
        <w:tc>
          <w:tcPr>
            <w:tcW w:w="3248" w:type="dxa"/>
          </w:tcPr>
          <w:p w14:paraId="506CD033" w14:textId="77777777" w:rsidR="00DD011A" w:rsidRDefault="00DD011A" w:rsidP="00DD011A">
            <w:pPr>
              <w:jc w:val="center"/>
            </w:pPr>
            <w:r w:rsidRPr="008A4AA1">
              <w:t>15h30 à 17h30</w:t>
            </w:r>
          </w:p>
        </w:tc>
      </w:tr>
    </w:tbl>
    <w:p w14:paraId="2B0E71FB" w14:textId="77777777" w:rsidR="00496247" w:rsidRDefault="00496247" w:rsidP="006B6E4B">
      <w:pPr>
        <w:rPr>
          <w:bCs/>
          <w:u w:val="single"/>
        </w:rPr>
      </w:pPr>
    </w:p>
    <w:p w14:paraId="3867776C" w14:textId="6CA67B75" w:rsidR="00CB216D" w:rsidRPr="00794236" w:rsidRDefault="00A165E9" w:rsidP="00A165E9">
      <w:pPr>
        <w:rPr>
          <w:b/>
          <w:strike/>
          <w:u w:val="single"/>
        </w:rPr>
      </w:pPr>
      <w:r w:rsidRPr="005E5D1B">
        <w:t xml:space="preserve">Dans la mesure du possible, </w:t>
      </w:r>
      <w:r w:rsidRPr="005E5D1B">
        <w:rPr>
          <w:b/>
        </w:rPr>
        <w:t xml:space="preserve">nous demandons </w:t>
      </w:r>
      <w:r w:rsidR="0064547C" w:rsidRPr="005E5D1B">
        <w:rPr>
          <w:b/>
        </w:rPr>
        <w:t xml:space="preserve">que votre enfant soit au service de garde avant </w:t>
      </w:r>
      <w:r w:rsidR="00266E5E" w:rsidRPr="005E5D1B">
        <w:rPr>
          <w:b/>
        </w:rPr>
        <w:t>7 h 45</w:t>
      </w:r>
      <w:r w:rsidR="0064547C" w:rsidRPr="005E5D1B">
        <w:rPr>
          <w:b/>
        </w:rPr>
        <w:t xml:space="preserve"> </w:t>
      </w:r>
      <w:r w:rsidRPr="000011C2">
        <w:t xml:space="preserve">en raison </w:t>
      </w:r>
      <w:r w:rsidR="00B914F3" w:rsidRPr="000011C2">
        <w:t>de la transition entre le service de garde et l’école.</w:t>
      </w:r>
      <w:r w:rsidR="00794236">
        <w:t xml:space="preserve"> </w:t>
      </w:r>
      <w:r w:rsidRPr="00633F77">
        <w:rPr>
          <w:b/>
        </w:rPr>
        <w:t>À 8</w:t>
      </w:r>
      <w:r w:rsidR="00266E5E" w:rsidRPr="00633F77">
        <w:rPr>
          <w:b/>
        </w:rPr>
        <w:t xml:space="preserve"> </w:t>
      </w:r>
      <w:r w:rsidRPr="00633F77">
        <w:rPr>
          <w:b/>
        </w:rPr>
        <w:t>h</w:t>
      </w:r>
      <w:r w:rsidR="00266E5E" w:rsidRPr="00633F77">
        <w:rPr>
          <w:b/>
        </w:rPr>
        <w:t xml:space="preserve"> 10,</w:t>
      </w:r>
      <w:r w:rsidRPr="00633F77">
        <w:rPr>
          <w:b/>
        </w:rPr>
        <w:t xml:space="preserve"> </w:t>
      </w:r>
      <w:r w:rsidR="00266E5E" w:rsidRPr="00633F77">
        <w:rPr>
          <w:b/>
        </w:rPr>
        <w:t>tous les</w:t>
      </w:r>
      <w:r w:rsidRPr="00633F77">
        <w:rPr>
          <w:b/>
        </w:rPr>
        <w:t xml:space="preserve"> enfant</w:t>
      </w:r>
      <w:r w:rsidR="00266E5E" w:rsidRPr="00633F77">
        <w:rPr>
          <w:b/>
        </w:rPr>
        <w:t>s</w:t>
      </w:r>
      <w:r w:rsidRPr="00633F77">
        <w:rPr>
          <w:b/>
        </w:rPr>
        <w:t xml:space="preserve"> se rend</w:t>
      </w:r>
      <w:r w:rsidR="00266E5E" w:rsidRPr="00633F77">
        <w:rPr>
          <w:b/>
        </w:rPr>
        <w:t>ent</w:t>
      </w:r>
      <w:r w:rsidRPr="00633F77">
        <w:rPr>
          <w:b/>
        </w:rPr>
        <w:t xml:space="preserve"> directement sur la cour étant donné </w:t>
      </w:r>
      <w:r w:rsidR="00266E5E" w:rsidRPr="00633F77">
        <w:rPr>
          <w:b/>
        </w:rPr>
        <w:t>l</w:t>
      </w:r>
      <w:r w:rsidR="00FD7862">
        <w:rPr>
          <w:b/>
        </w:rPr>
        <w:t>e début de l</w:t>
      </w:r>
      <w:r w:rsidR="00266E5E" w:rsidRPr="00633F77">
        <w:rPr>
          <w:b/>
        </w:rPr>
        <w:t>a surveillance</w:t>
      </w:r>
      <w:r w:rsidR="00633F77" w:rsidRPr="00633F77">
        <w:rPr>
          <w:b/>
        </w:rPr>
        <w:t xml:space="preserve"> </w:t>
      </w:r>
      <w:r w:rsidR="00266E5E" w:rsidRPr="00633F77">
        <w:rPr>
          <w:b/>
        </w:rPr>
        <w:t>(marcheurs, service de garde et autobus)</w:t>
      </w:r>
      <w:r w:rsidR="00633F77" w:rsidRPr="00633F77">
        <w:rPr>
          <w:b/>
        </w:rPr>
        <w:t>.</w:t>
      </w:r>
    </w:p>
    <w:p w14:paraId="389FFB35" w14:textId="643D7393" w:rsidR="00496247" w:rsidRDefault="00496247" w:rsidP="006B6E4B">
      <w:pPr>
        <w:rPr>
          <w:bCs/>
          <w:u w:val="single"/>
        </w:rPr>
      </w:pPr>
    </w:p>
    <w:p w14:paraId="2487B3C8" w14:textId="77777777" w:rsidR="002B1677" w:rsidRDefault="002B1677" w:rsidP="006B6E4B">
      <w:pPr>
        <w:rPr>
          <w:bCs/>
          <w:u w:val="single"/>
        </w:rPr>
      </w:pPr>
    </w:p>
    <w:p w14:paraId="6C7501CF" w14:textId="031DAB7C" w:rsidR="00F00302" w:rsidRPr="00994328" w:rsidRDefault="00EE114E" w:rsidP="00633F77">
      <w:pPr>
        <w:pStyle w:val="Titre1"/>
        <w:numPr>
          <w:ilvl w:val="0"/>
          <w:numId w:val="38"/>
        </w:numPr>
      </w:pPr>
      <w:bookmarkStart w:id="6" w:name="_Toc69741057"/>
      <w:bookmarkStart w:id="7" w:name="_Toc135744839"/>
      <w:r w:rsidRPr="00994328">
        <w:t>statut de frÉquenTation</w:t>
      </w:r>
      <w:bookmarkEnd w:id="6"/>
      <w:bookmarkEnd w:id="7"/>
    </w:p>
    <w:p w14:paraId="5FD34F12" w14:textId="77777777" w:rsidR="00994328" w:rsidRDefault="00994328" w:rsidP="00EE114E">
      <w:pPr>
        <w:rPr>
          <w:rFonts w:ascii="Calibri" w:hAnsi="Calibri" w:cstheme="minorHAnsi"/>
          <w:bCs/>
          <w:szCs w:val="22"/>
          <w:u w:val="single"/>
        </w:rPr>
      </w:pPr>
    </w:p>
    <w:p w14:paraId="0F5DCA5E" w14:textId="1C2936DE" w:rsidR="002B1677" w:rsidRDefault="002B1677" w:rsidP="00994328"/>
    <w:p w14:paraId="26B15941" w14:textId="28B2BC31" w:rsidR="00994328" w:rsidRDefault="005A3174" w:rsidP="005A3174">
      <w:pPr>
        <w:pStyle w:val="Paragraphedeliste"/>
        <w:numPr>
          <w:ilvl w:val="0"/>
          <w:numId w:val="43"/>
        </w:numPr>
      </w:pPr>
      <w:r>
        <w:t xml:space="preserve">La fréquentation </w:t>
      </w:r>
      <w:r w:rsidRPr="005A3174">
        <w:rPr>
          <w:b/>
        </w:rPr>
        <w:t>régulière</w:t>
      </w:r>
      <w:r>
        <w:t xml:space="preserve"> est reconnue lorsqu’un élève est inscrit à deux périodes ou plus par jour parmi les périodes habituelles (matin, midi, après les classes).</w:t>
      </w:r>
    </w:p>
    <w:p w14:paraId="6BEA6DAD" w14:textId="494E3053" w:rsidR="005A3174" w:rsidRDefault="005A3174" w:rsidP="005A3174">
      <w:pPr>
        <w:pStyle w:val="Paragraphedeliste"/>
        <w:numPr>
          <w:ilvl w:val="0"/>
          <w:numId w:val="43"/>
        </w:numPr>
      </w:pPr>
      <w:r>
        <w:t xml:space="preserve">La fréquentation </w:t>
      </w:r>
      <w:r w:rsidRPr="003E752D">
        <w:rPr>
          <w:b/>
        </w:rPr>
        <w:t>sporadique</w:t>
      </w:r>
      <w:r>
        <w:t xml:space="preserve"> est reconnue lorsqu’un élève est inscrit à une seule période par jour parmi</w:t>
      </w:r>
      <w:r w:rsidR="003E752D">
        <w:t xml:space="preserve"> les périodes habituelles (matin, midi, après les classes)</w:t>
      </w:r>
      <w:r w:rsidR="000604E8">
        <w:t>.</w:t>
      </w:r>
    </w:p>
    <w:p w14:paraId="57A0ACA7" w14:textId="0C043381" w:rsidR="000604E8" w:rsidRPr="00EE114E" w:rsidRDefault="000604E8" w:rsidP="005A3174">
      <w:pPr>
        <w:pStyle w:val="Paragraphedeliste"/>
        <w:numPr>
          <w:ilvl w:val="0"/>
          <w:numId w:val="43"/>
        </w:numPr>
      </w:pPr>
      <w:r>
        <w:lastRenderedPageBreak/>
        <w:t xml:space="preserve">Une fréquentation </w:t>
      </w:r>
      <w:r w:rsidRPr="000604E8">
        <w:rPr>
          <w:b/>
        </w:rPr>
        <w:t>de dépannage</w:t>
      </w:r>
      <w:r>
        <w:t xml:space="preserve"> n’est pas prévue au </w:t>
      </w:r>
      <w:r w:rsidRPr="000604E8">
        <w:rPr>
          <w:i/>
        </w:rPr>
        <w:t>Règlement modifiant le Règlement sur les services de garde en milieu scolaire</w:t>
      </w:r>
      <w:r>
        <w:t>. La présence ponctuelle d’un élève, sans que le parent ait signé son besoin récurrent au moment de l’inscription, n’est pas considérée comme fréquentation dite «</w:t>
      </w:r>
      <w:r w:rsidR="00FD7862">
        <w:rPr>
          <w:rFonts w:ascii="Arial" w:hAnsi="Arial" w:cs="Arial"/>
        </w:rPr>
        <w:t> </w:t>
      </w:r>
      <w:r>
        <w:t>sporadique</w:t>
      </w:r>
      <w:r w:rsidR="00FD7862">
        <w:rPr>
          <w:rFonts w:ascii="Arial" w:hAnsi="Arial" w:cs="Arial"/>
        </w:rPr>
        <w:t> </w:t>
      </w:r>
      <w:r>
        <w:t>».</w:t>
      </w:r>
    </w:p>
    <w:p w14:paraId="7A1DFAD2" w14:textId="77777777" w:rsidR="00B914F3" w:rsidRDefault="00B914F3" w:rsidP="00DD011A">
      <w:pPr>
        <w:pStyle w:val="Titre2"/>
      </w:pPr>
    </w:p>
    <w:p w14:paraId="7C1A2512" w14:textId="77777777" w:rsidR="00994328" w:rsidRPr="00EE114E" w:rsidRDefault="00994328" w:rsidP="00994328"/>
    <w:p w14:paraId="120D1D13" w14:textId="5BBE3196" w:rsidR="00EE114E" w:rsidRPr="00794236" w:rsidRDefault="00EE114E" w:rsidP="00794236">
      <w:pPr>
        <w:pStyle w:val="Titre2"/>
        <w:numPr>
          <w:ilvl w:val="1"/>
          <w:numId w:val="38"/>
        </w:numPr>
        <w:rPr>
          <w:u w:val="none"/>
        </w:rPr>
      </w:pPr>
      <w:bookmarkStart w:id="8" w:name="_Toc135744840"/>
      <w:r w:rsidRPr="00794236">
        <w:rPr>
          <w:u w:val="none"/>
        </w:rPr>
        <w:t>CHANGEMENT DE FRÉQUENTATION</w:t>
      </w:r>
      <w:bookmarkEnd w:id="8"/>
    </w:p>
    <w:p w14:paraId="1C212D5C" w14:textId="77777777" w:rsidR="007722E0" w:rsidRPr="007722E0" w:rsidRDefault="007722E0" w:rsidP="007722E0">
      <w:pPr>
        <w:rPr>
          <w:sz w:val="18"/>
        </w:rPr>
      </w:pPr>
    </w:p>
    <w:p w14:paraId="3FD5D287" w14:textId="70E47643" w:rsidR="007722E0" w:rsidRDefault="009C57A7" w:rsidP="00994328">
      <w:r>
        <w:t xml:space="preserve">Tout </w:t>
      </w:r>
      <w:r w:rsidRPr="00843DEE">
        <w:t>détenteur de l’autorité parentale</w:t>
      </w:r>
      <w:r w:rsidR="00EE114E">
        <w:t xml:space="preserve"> </w:t>
      </w:r>
      <w:r w:rsidR="00EE114E" w:rsidRPr="00EE114E">
        <w:t>utilisateur peut retirer son enfant du service de garde ou en modifier sa réservation de base en complétant le formulaire prévu à cet effe</w:t>
      </w:r>
      <w:r w:rsidR="00865278">
        <w:t>t</w:t>
      </w:r>
      <w:r w:rsidR="00B914F3" w:rsidRPr="00C51E00">
        <w:t>.</w:t>
      </w:r>
      <w:r w:rsidR="00865278" w:rsidRPr="00C51E00">
        <w:t xml:space="preserve"> </w:t>
      </w:r>
      <w:r w:rsidR="00B914F3" w:rsidRPr="00C51E00">
        <w:t xml:space="preserve">Vous pouvez vous procurer ce formulaire soit </w:t>
      </w:r>
      <w:r w:rsidR="00865278" w:rsidRPr="00C51E00">
        <w:t xml:space="preserve">en annexe, </w:t>
      </w:r>
      <w:r w:rsidR="00EE114E" w:rsidRPr="00C51E00">
        <w:t>au bureau de l</w:t>
      </w:r>
      <w:r w:rsidR="00B914F3" w:rsidRPr="00C51E00">
        <w:t>’accueil</w:t>
      </w:r>
      <w:r w:rsidR="00881599" w:rsidRPr="00C51E00">
        <w:t xml:space="preserve"> ou </w:t>
      </w:r>
      <w:r w:rsidR="00B914F3" w:rsidRPr="00C51E00">
        <w:t xml:space="preserve">sur </w:t>
      </w:r>
      <w:r w:rsidR="002B1677" w:rsidRPr="00C51E00">
        <w:t>notre</w:t>
      </w:r>
      <w:r w:rsidR="008628C4" w:rsidRPr="00C51E00">
        <w:t xml:space="preserve"> site I</w:t>
      </w:r>
      <w:r w:rsidR="00EE114E" w:rsidRPr="00C51E00">
        <w:t>nternet.</w:t>
      </w:r>
      <w:r w:rsidR="00663E33">
        <w:t xml:space="preserve"> </w:t>
      </w:r>
    </w:p>
    <w:p w14:paraId="08FA500D" w14:textId="77777777" w:rsidR="009A0F58" w:rsidRDefault="009A0F58" w:rsidP="00994328"/>
    <w:p w14:paraId="05DDAF62" w14:textId="28EE23B0" w:rsidR="00496247" w:rsidRPr="00B914F3" w:rsidRDefault="00EE114E" w:rsidP="00994328">
      <w:pPr>
        <w:rPr>
          <w:b/>
        </w:rPr>
      </w:pPr>
      <w:r w:rsidRPr="00B914F3">
        <w:rPr>
          <w:b/>
        </w:rPr>
        <w:t xml:space="preserve">UN </w:t>
      </w:r>
      <w:r w:rsidRPr="00B914F3">
        <w:rPr>
          <w:b/>
          <w:bCs/>
        </w:rPr>
        <w:t>PRÉ-AVIS D</w:t>
      </w:r>
      <w:r w:rsidR="00DE7FCE">
        <w:rPr>
          <w:b/>
          <w:bCs/>
        </w:rPr>
        <w:t>E 5 JOURS OUVRABLES</w:t>
      </w:r>
      <w:r w:rsidRPr="00B914F3">
        <w:rPr>
          <w:b/>
          <w:bCs/>
        </w:rPr>
        <w:t xml:space="preserve"> EST EXIGÉ pour effectuer tout changement de fréquentation </w:t>
      </w:r>
      <w:r w:rsidR="00B914F3" w:rsidRPr="00726EAF">
        <w:rPr>
          <w:b/>
          <w:bCs/>
        </w:rPr>
        <w:t>incluant l’arrêt de service et la demande de transport scolaire.</w:t>
      </w:r>
    </w:p>
    <w:p w14:paraId="1DC019D2" w14:textId="0799CE53" w:rsidR="007722E0" w:rsidRDefault="007722E0" w:rsidP="00C06BB8">
      <w:pPr>
        <w:jc w:val="left"/>
        <w:rPr>
          <w:rFonts w:ascii="Calibri" w:hAnsi="Calibri" w:cstheme="minorHAnsi"/>
          <w:szCs w:val="22"/>
        </w:rPr>
      </w:pPr>
    </w:p>
    <w:p w14:paraId="328CF270" w14:textId="77777777" w:rsidR="002B1677" w:rsidRDefault="002B1677" w:rsidP="00C06BB8">
      <w:pPr>
        <w:jc w:val="left"/>
        <w:rPr>
          <w:rFonts w:ascii="Calibri" w:hAnsi="Calibri" w:cstheme="minorHAnsi"/>
          <w:szCs w:val="22"/>
        </w:rPr>
      </w:pPr>
    </w:p>
    <w:p w14:paraId="6DAB41A9" w14:textId="1855671A" w:rsidR="004B0A62" w:rsidRPr="00DD011A" w:rsidRDefault="00EE114E" w:rsidP="00633F77">
      <w:pPr>
        <w:pStyle w:val="Titre1"/>
        <w:numPr>
          <w:ilvl w:val="0"/>
          <w:numId w:val="38"/>
        </w:numPr>
      </w:pPr>
      <w:bookmarkStart w:id="9" w:name="_Toc69741058"/>
      <w:bookmarkStart w:id="10" w:name="_Toc135744841"/>
      <w:r w:rsidRPr="00DD011A">
        <w:t>TARIFICATION</w:t>
      </w:r>
      <w:bookmarkEnd w:id="9"/>
      <w:bookmarkEnd w:id="10"/>
    </w:p>
    <w:p w14:paraId="5E02EF52" w14:textId="77777777" w:rsidR="003D4902" w:rsidRDefault="003D4902" w:rsidP="004B0A62">
      <w:pPr>
        <w:pStyle w:val="Paragraphedeliste"/>
        <w:rPr>
          <w:rFonts w:ascii="Calibri" w:hAnsi="Calibri" w:cstheme="minorHAnsi"/>
          <w:b/>
          <w:bCs/>
          <w:sz w:val="18"/>
          <w:szCs w:val="18"/>
        </w:rPr>
      </w:pPr>
    </w:p>
    <w:p w14:paraId="3F72E84A" w14:textId="3A16BEE2" w:rsidR="00CB216D" w:rsidRDefault="00CB216D" w:rsidP="00CB216D">
      <w:pPr>
        <w:jc w:val="center"/>
        <w:rPr>
          <w:sz w:val="10"/>
        </w:rPr>
      </w:pPr>
      <w:bookmarkStart w:id="11" w:name="_Toc69741059"/>
    </w:p>
    <w:p w14:paraId="15A5A5AB" w14:textId="2EB5B3CE" w:rsidR="007B7EAF" w:rsidRDefault="007B7EAF" w:rsidP="00CB216D">
      <w:pPr>
        <w:jc w:val="center"/>
        <w:rPr>
          <w:sz w:val="10"/>
        </w:rPr>
      </w:pPr>
    </w:p>
    <w:p w14:paraId="28599797" w14:textId="77777777" w:rsidR="007B7EAF" w:rsidRPr="007B7EAF" w:rsidRDefault="007B7EAF" w:rsidP="007B7EAF">
      <w:pPr>
        <w:jc w:val="center"/>
        <w:rPr>
          <w:rFonts w:ascii="Tahoma" w:eastAsia="Times New Roman" w:hAnsi="Tahoma" w:cs="Tahoma"/>
          <w:b/>
          <w:i/>
          <w:sz w:val="20"/>
          <w:lang w:eastAsia="fr-FR" w:bidi="ar-SA"/>
        </w:rPr>
      </w:pPr>
      <w:r w:rsidRPr="007B7EAF">
        <w:rPr>
          <w:rFonts w:ascii="Tahoma" w:eastAsia="Times New Roman" w:hAnsi="Tahoma" w:cs="Tahoma"/>
          <w:b/>
          <w:i/>
          <w:sz w:val="20"/>
          <w:lang w:eastAsia="fr-FR" w:bidi="ar-SA"/>
        </w:rPr>
        <w:t>La grille de tarification pourrait être révisée à la rentrée scolaire afin de tenir compte des règles budgétaires du MEQ.</w:t>
      </w:r>
    </w:p>
    <w:tbl>
      <w:tblPr>
        <w:tblW w:w="9483" w:type="dxa"/>
        <w:jc w:val="center"/>
        <w:tblLayout w:type="fixed"/>
        <w:tblCellMar>
          <w:left w:w="0" w:type="dxa"/>
          <w:right w:w="0" w:type="dxa"/>
        </w:tblCellMar>
        <w:tblLook w:val="0000" w:firstRow="0" w:lastRow="0" w:firstColumn="0" w:lastColumn="0" w:noHBand="0" w:noVBand="0"/>
      </w:tblPr>
      <w:tblGrid>
        <w:gridCol w:w="4531"/>
        <w:gridCol w:w="2410"/>
        <w:gridCol w:w="2527"/>
        <w:gridCol w:w="15"/>
      </w:tblGrid>
      <w:tr w:rsidR="007B7EAF" w:rsidRPr="007B7EAF" w14:paraId="327B9311" w14:textId="77777777" w:rsidTr="0094232E">
        <w:trPr>
          <w:trHeight w:val="340"/>
          <w:jc w:val="center"/>
        </w:trPr>
        <w:tc>
          <w:tcPr>
            <w:tcW w:w="9483" w:type="dxa"/>
            <w:gridSpan w:val="4"/>
            <w:tcBorders>
              <w:top w:val="single" w:sz="4" w:space="0" w:color="000000"/>
              <w:left w:val="single" w:sz="4" w:space="0" w:color="000000"/>
              <w:bottom w:val="single" w:sz="4" w:space="0" w:color="000000"/>
              <w:right w:val="single" w:sz="4" w:space="0" w:color="000000"/>
            </w:tcBorders>
            <w:shd w:val="clear" w:color="auto" w:fill="8EAADB"/>
            <w:vAlign w:val="center"/>
          </w:tcPr>
          <w:p w14:paraId="101937BA" w14:textId="77777777" w:rsidR="007B7EAF" w:rsidRPr="007B7EAF" w:rsidRDefault="007B7EAF" w:rsidP="007B7EAF">
            <w:pPr>
              <w:snapToGrid w:val="0"/>
              <w:jc w:val="center"/>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FRAIS FIXES</w:t>
            </w:r>
          </w:p>
        </w:tc>
      </w:tr>
      <w:tr w:rsidR="007B7EAF" w:rsidRPr="007B7EAF" w14:paraId="5A6D5F6B" w14:textId="77777777" w:rsidTr="0094232E">
        <w:trPr>
          <w:trHeight w:val="340"/>
          <w:jc w:val="center"/>
        </w:trPr>
        <w:tc>
          <w:tcPr>
            <w:tcW w:w="4531" w:type="dxa"/>
            <w:tcBorders>
              <w:left w:val="single" w:sz="4" w:space="0" w:color="000000"/>
              <w:bottom w:val="single" w:sz="4" w:space="0" w:color="000000"/>
            </w:tcBorders>
            <w:shd w:val="clear" w:color="auto" w:fill="auto"/>
          </w:tcPr>
          <w:p w14:paraId="49C5CB5E" w14:textId="77777777" w:rsidR="007B7EAF" w:rsidRPr="007B7EAF" w:rsidRDefault="007B7EAF" w:rsidP="007B7EAF">
            <w:pPr>
              <w:snapToGrid w:val="0"/>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Dépôt à l’inscription</w:t>
            </w:r>
          </w:p>
        </w:tc>
        <w:tc>
          <w:tcPr>
            <w:tcW w:w="4952" w:type="dxa"/>
            <w:gridSpan w:val="3"/>
            <w:tcBorders>
              <w:left w:val="single" w:sz="4" w:space="0" w:color="000000"/>
              <w:bottom w:val="single" w:sz="4" w:space="0" w:color="000000"/>
              <w:right w:val="single" w:sz="4" w:space="0" w:color="000000"/>
            </w:tcBorders>
            <w:shd w:val="clear" w:color="auto" w:fill="auto"/>
          </w:tcPr>
          <w:p w14:paraId="4417A6F8" w14:textId="77777777" w:rsidR="007B7EAF" w:rsidRPr="007B7EAF" w:rsidRDefault="007B7EAF" w:rsidP="007B7EAF">
            <w:pPr>
              <w:snapToGrid w:val="0"/>
              <w:jc w:val="center"/>
              <w:rPr>
                <w:rFonts w:ascii="Tahoma" w:eastAsia="Batang" w:hAnsi="Tahoma" w:cs="Tahoma"/>
                <w:sz w:val="20"/>
                <w:szCs w:val="16"/>
                <w:lang w:eastAsia="fr-FR" w:bidi="ar-SA"/>
              </w:rPr>
            </w:pPr>
            <w:r w:rsidRPr="007B7EAF">
              <w:rPr>
                <w:rFonts w:ascii="Tahoma" w:eastAsia="Batang" w:hAnsi="Tahoma" w:cs="Tahoma"/>
                <w:sz w:val="20"/>
                <w:szCs w:val="16"/>
                <w:lang w:eastAsia="fr-FR" w:bidi="ar-SA"/>
              </w:rPr>
              <w:t>Aucun</w:t>
            </w:r>
          </w:p>
        </w:tc>
      </w:tr>
      <w:tr w:rsidR="007B7EAF" w:rsidRPr="007B7EAF" w14:paraId="0FF7F1C5" w14:textId="77777777" w:rsidTr="0094232E">
        <w:trPr>
          <w:trHeight w:val="340"/>
          <w:jc w:val="center"/>
        </w:trPr>
        <w:tc>
          <w:tcPr>
            <w:tcW w:w="4531" w:type="dxa"/>
            <w:tcBorders>
              <w:left w:val="single" w:sz="4" w:space="0" w:color="000000"/>
              <w:bottom w:val="single" w:sz="4" w:space="0" w:color="000000"/>
            </w:tcBorders>
            <w:shd w:val="clear" w:color="auto" w:fill="auto"/>
          </w:tcPr>
          <w:p w14:paraId="30F27838" w14:textId="77777777" w:rsidR="007B7EAF" w:rsidRPr="007B7EAF" w:rsidRDefault="007B7EAF" w:rsidP="007B7EAF">
            <w:pPr>
              <w:snapToGrid w:val="0"/>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Frais annuel d’ouverture de dossier</w:t>
            </w:r>
          </w:p>
        </w:tc>
        <w:tc>
          <w:tcPr>
            <w:tcW w:w="4952" w:type="dxa"/>
            <w:gridSpan w:val="3"/>
            <w:tcBorders>
              <w:left w:val="single" w:sz="4" w:space="0" w:color="000000"/>
              <w:bottom w:val="single" w:sz="4" w:space="0" w:color="000000"/>
              <w:right w:val="single" w:sz="4" w:space="0" w:color="000000"/>
            </w:tcBorders>
            <w:shd w:val="clear" w:color="auto" w:fill="auto"/>
          </w:tcPr>
          <w:p w14:paraId="60FAC8D8" w14:textId="77777777" w:rsidR="007B7EAF" w:rsidRPr="007B7EAF" w:rsidRDefault="007B7EAF" w:rsidP="007B7EAF">
            <w:pPr>
              <w:snapToGrid w:val="0"/>
              <w:jc w:val="center"/>
              <w:rPr>
                <w:rFonts w:ascii="Tahoma" w:eastAsia="Batang" w:hAnsi="Tahoma" w:cs="Tahoma"/>
                <w:sz w:val="20"/>
                <w:szCs w:val="16"/>
                <w:lang w:eastAsia="fr-FR" w:bidi="ar-SA"/>
              </w:rPr>
            </w:pPr>
            <w:r w:rsidRPr="007B7EAF">
              <w:rPr>
                <w:rFonts w:ascii="Tahoma" w:eastAsia="Batang" w:hAnsi="Tahoma" w:cs="Tahoma"/>
                <w:sz w:val="20"/>
                <w:szCs w:val="16"/>
                <w:lang w:eastAsia="fr-FR" w:bidi="ar-SA"/>
              </w:rPr>
              <w:t>Aucun</w:t>
            </w:r>
          </w:p>
        </w:tc>
      </w:tr>
      <w:tr w:rsidR="007B7EAF" w:rsidRPr="007B7EAF" w14:paraId="62D45463" w14:textId="77777777" w:rsidTr="0094232E">
        <w:trPr>
          <w:trHeight w:val="340"/>
          <w:jc w:val="center"/>
        </w:trPr>
        <w:tc>
          <w:tcPr>
            <w:tcW w:w="4531" w:type="dxa"/>
            <w:tcBorders>
              <w:left w:val="single" w:sz="4" w:space="0" w:color="000000"/>
              <w:bottom w:val="single" w:sz="4" w:space="0" w:color="000000"/>
            </w:tcBorders>
            <w:shd w:val="clear" w:color="auto" w:fill="auto"/>
          </w:tcPr>
          <w:p w14:paraId="3602CA3D" w14:textId="77777777" w:rsidR="007B7EAF" w:rsidRPr="007B7EAF" w:rsidRDefault="007B7EAF" w:rsidP="007B7EAF">
            <w:pPr>
              <w:snapToGrid w:val="0"/>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Charge pour paiement en retard</w:t>
            </w:r>
          </w:p>
        </w:tc>
        <w:tc>
          <w:tcPr>
            <w:tcW w:w="4952" w:type="dxa"/>
            <w:gridSpan w:val="3"/>
            <w:tcBorders>
              <w:left w:val="single" w:sz="4" w:space="0" w:color="000000"/>
              <w:bottom w:val="single" w:sz="4" w:space="0" w:color="000000"/>
              <w:right w:val="single" w:sz="4" w:space="0" w:color="000000"/>
            </w:tcBorders>
            <w:shd w:val="clear" w:color="auto" w:fill="auto"/>
          </w:tcPr>
          <w:p w14:paraId="24155E6D" w14:textId="77777777" w:rsidR="007B7EAF" w:rsidRPr="007B7EAF" w:rsidRDefault="007B7EAF" w:rsidP="007B7EAF">
            <w:pPr>
              <w:snapToGrid w:val="0"/>
              <w:jc w:val="center"/>
              <w:rPr>
                <w:rFonts w:ascii="Tahoma" w:eastAsia="Batang" w:hAnsi="Tahoma" w:cs="Tahoma"/>
                <w:sz w:val="20"/>
                <w:szCs w:val="16"/>
                <w:lang w:eastAsia="fr-FR" w:bidi="ar-SA"/>
              </w:rPr>
            </w:pPr>
            <w:r w:rsidRPr="007B7EAF">
              <w:rPr>
                <w:rFonts w:ascii="Times New Roman" w:eastAsia="Calibri" w:hAnsi="Times New Roman" w:cs="Times New Roman"/>
                <w:szCs w:val="22"/>
                <w:lang w:eastAsia="fr-FR" w:bidi="ar-SA"/>
              </w:rPr>
              <w:t>Frais liés à la perception</w:t>
            </w:r>
          </w:p>
        </w:tc>
      </w:tr>
      <w:tr w:rsidR="007B7EAF" w:rsidRPr="007B7EAF" w14:paraId="243603F3" w14:textId="77777777" w:rsidTr="0094232E">
        <w:trPr>
          <w:trHeight w:val="340"/>
          <w:jc w:val="center"/>
        </w:trPr>
        <w:tc>
          <w:tcPr>
            <w:tcW w:w="4531" w:type="dxa"/>
            <w:tcBorders>
              <w:left w:val="single" w:sz="4" w:space="0" w:color="000000"/>
              <w:bottom w:val="single" w:sz="4" w:space="0" w:color="000000"/>
            </w:tcBorders>
            <w:shd w:val="clear" w:color="auto" w:fill="auto"/>
          </w:tcPr>
          <w:p w14:paraId="06B63D2C" w14:textId="77777777" w:rsidR="007B7EAF" w:rsidRPr="007B7EAF" w:rsidRDefault="007B7EAF" w:rsidP="007B7EAF">
            <w:pPr>
              <w:snapToGrid w:val="0"/>
              <w:rPr>
                <w:rFonts w:ascii="Tahoma" w:eastAsia="Batang" w:hAnsi="Tahoma" w:cs="Tahoma"/>
                <w:b/>
                <w:sz w:val="20"/>
                <w:szCs w:val="16"/>
                <w:lang w:val="fr-CA" w:eastAsia="fr-FR" w:bidi="ar-SA"/>
              </w:rPr>
            </w:pPr>
            <w:r w:rsidRPr="007B7EAF">
              <w:rPr>
                <w:rFonts w:ascii="Tahoma" w:eastAsia="Batang" w:hAnsi="Tahoma" w:cs="Tahoma"/>
                <w:b/>
                <w:sz w:val="20"/>
                <w:szCs w:val="16"/>
                <w:lang w:eastAsia="fr-FR" w:bidi="ar-SA"/>
              </w:rPr>
              <w:t>Copie supplémentaire de relevés fiscaux*</w:t>
            </w:r>
          </w:p>
        </w:tc>
        <w:tc>
          <w:tcPr>
            <w:tcW w:w="4952" w:type="dxa"/>
            <w:gridSpan w:val="3"/>
            <w:tcBorders>
              <w:left w:val="single" w:sz="4" w:space="0" w:color="000000"/>
              <w:bottom w:val="single" w:sz="4" w:space="0" w:color="000000"/>
              <w:right w:val="single" w:sz="4" w:space="0" w:color="000000"/>
            </w:tcBorders>
            <w:shd w:val="clear" w:color="auto" w:fill="auto"/>
          </w:tcPr>
          <w:p w14:paraId="18558758" w14:textId="77777777" w:rsidR="007B7EAF" w:rsidRPr="007B7EAF" w:rsidRDefault="007B7EAF" w:rsidP="007B7EAF">
            <w:pPr>
              <w:snapToGrid w:val="0"/>
              <w:ind w:firstLine="36"/>
              <w:jc w:val="center"/>
              <w:rPr>
                <w:rFonts w:ascii="Tahoma" w:eastAsia="Batang" w:hAnsi="Tahoma" w:cs="Tahoma"/>
                <w:sz w:val="20"/>
                <w:szCs w:val="16"/>
                <w:lang w:eastAsia="fr-FR" w:bidi="ar-SA"/>
              </w:rPr>
            </w:pPr>
            <w:r w:rsidRPr="007B7EAF">
              <w:rPr>
                <w:rFonts w:ascii="Tahoma" w:eastAsia="Batang" w:hAnsi="Tahoma" w:cs="Tahoma"/>
                <w:sz w:val="20"/>
                <w:szCs w:val="16"/>
                <w:lang w:eastAsia="fr-FR" w:bidi="ar-SA"/>
              </w:rPr>
              <w:t>6,25 $</w:t>
            </w:r>
          </w:p>
        </w:tc>
      </w:tr>
      <w:tr w:rsidR="007B7EAF" w:rsidRPr="007B7EAF" w14:paraId="4007DE05" w14:textId="77777777" w:rsidTr="0094232E">
        <w:trPr>
          <w:trHeight w:val="340"/>
          <w:jc w:val="center"/>
        </w:trPr>
        <w:tc>
          <w:tcPr>
            <w:tcW w:w="4531" w:type="dxa"/>
            <w:tcBorders>
              <w:left w:val="single" w:sz="4" w:space="0" w:color="000000"/>
              <w:bottom w:val="single" w:sz="4" w:space="0" w:color="000000"/>
            </w:tcBorders>
            <w:shd w:val="clear" w:color="auto" w:fill="auto"/>
          </w:tcPr>
          <w:p w14:paraId="474257F8" w14:textId="77777777" w:rsidR="007B7EAF" w:rsidRPr="007B7EAF" w:rsidRDefault="007B7EAF" w:rsidP="007B7EAF">
            <w:pPr>
              <w:snapToGrid w:val="0"/>
              <w:rPr>
                <w:rFonts w:ascii="Tahoma" w:eastAsia="Batang" w:hAnsi="Tahoma" w:cs="Tahoma"/>
                <w:b/>
                <w:sz w:val="20"/>
                <w:szCs w:val="16"/>
                <w:lang w:val="fr-CA" w:eastAsia="fr-FR" w:bidi="ar-SA"/>
              </w:rPr>
            </w:pPr>
            <w:r w:rsidRPr="007B7EAF">
              <w:rPr>
                <w:rFonts w:ascii="Tahoma" w:eastAsia="Batang" w:hAnsi="Tahoma" w:cs="Tahoma"/>
                <w:b/>
                <w:sz w:val="20"/>
                <w:szCs w:val="16"/>
                <w:lang w:eastAsia="fr-FR" w:bidi="ar-SA"/>
              </w:rPr>
              <w:t>Chèque retourné par l’institution financière*</w:t>
            </w:r>
          </w:p>
        </w:tc>
        <w:tc>
          <w:tcPr>
            <w:tcW w:w="4952" w:type="dxa"/>
            <w:gridSpan w:val="3"/>
            <w:tcBorders>
              <w:left w:val="single" w:sz="4" w:space="0" w:color="000000"/>
              <w:bottom w:val="single" w:sz="4" w:space="0" w:color="000000"/>
              <w:right w:val="single" w:sz="4" w:space="0" w:color="000000"/>
            </w:tcBorders>
            <w:shd w:val="clear" w:color="auto" w:fill="auto"/>
          </w:tcPr>
          <w:p w14:paraId="5735A500" w14:textId="77777777" w:rsidR="007B7EAF" w:rsidRPr="007B7EAF" w:rsidRDefault="007B7EAF" w:rsidP="007B7EAF">
            <w:pPr>
              <w:snapToGrid w:val="0"/>
              <w:ind w:firstLine="36"/>
              <w:jc w:val="center"/>
              <w:rPr>
                <w:rFonts w:ascii="Tahoma" w:eastAsia="Batang" w:hAnsi="Tahoma" w:cs="Tahoma"/>
                <w:sz w:val="20"/>
                <w:szCs w:val="16"/>
                <w:lang w:eastAsia="fr-FR" w:bidi="ar-SA"/>
              </w:rPr>
            </w:pPr>
            <w:r w:rsidRPr="007B7EAF">
              <w:rPr>
                <w:rFonts w:ascii="Tahoma" w:eastAsia="Batang" w:hAnsi="Tahoma" w:cs="Tahoma"/>
                <w:sz w:val="20"/>
                <w:szCs w:val="16"/>
                <w:lang w:eastAsia="fr-FR" w:bidi="ar-SA"/>
              </w:rPr>
              <w:t>24,98 $</w:t>
            </w:r>
          </w:p>
        </w:tc>
      </w:tr>
      <w:tr w:rsidR="007B7EAF" w:rsidRPr="007B7EAF" w14:paraId="0BD7AEC9" w14:textId="77777777" w:rsidTr="0094232E">
        <w:trPr>
          <w:trHeight w:val="340"/>
          <w:jc w:val="center"/>
        </w:trPr>
        <w:tc>
          <w:tcPr>
            <w:tcW w:w="4531" w:type="dxa"/>
            <w:tcBorders>
              <w:left w:val="single" w:sz="4" w:space="0" w:color="000000"/>
              <w:bottom w:val="single" w:sz="4" w:space="0" w:color="000000"/>
            </w:tcBorders>
            <w:shd w:val="clear" w:color="auto" w:fill="auto"/>
          </w:tcPr>
          <w:p w14:paraId="08DD4AAC" w14:textId="77777777" w:rsidR="007B7EAF" w:rsidRPr="007B7EAF" w:rsidRDefault="007B7EAF" w:rsidP="007B7EAF">
            <w:pPr>
              <w:snapToGrid w:val="0"/>
              <w:rPr>
                <w:rFonts w:ascii="Tahoma" w:eastAsia="Batang" w:hAnsi="Tahoma" w:cs="Tahoma"/>
                <w:b/>
                <w:sz w:val="20"/>
                <w:szCs w:val="16"/>
                <w:lang w:eastAsia="fr-FR" w:bidi="ar-SA"/>
              </w:rPr>
            </w:pPr>
            <w:bookmarkStart w:id="12" w:name="_Hlk120702305"/>
            <w:r w:rsidRPr="007B7EAF">
              <w:rPr>
                <w:rFonts w:ascii="Tahoma" w:eastAsia="Batang" w:hAnsi="Tahoma" w:cs="Tahoma"/>
                <w:b/>
                <w:sz w:val="20"/>
                <w:szCs w:val="16"/>
                <w:lang w:val="fr-CA" w:eastAsia="fr-FR" w:bidi="ar-SA"/>
              </w:rPr>
              <w:t>Absence lors de la réservation d’une journée pédagogique</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2C866EB2" w14:textId="77777777" w:rsidR="007B7EAF" w:rsidRPr="007B7EAF" w:rsidRDefault="007B7EAF" w:rsidP="007B7EAF">
            <w:pPr>
              <w:snapToGrid w:val="0"/>
              <w:ind w:firstLine="36"/>
              <w:jc w:val="left"/>
              <w:rPr>
                <w:rFonts w:ascii="Tahoma" w:eastAsia="Batang" w:hAnsi="Tahoma" w:cs="Tahoma"/>
                <w:sz w:val="20"/>
                <w:szCs w:val="16"/>
                <w:lang w:eastAsia="fr-FR" w:bidi="ar-SA"/>
              </w:rPr>
            </w:pPr>
            <w:r w:rsidRPr="007B7EAF">
              <w:rPr>
                <w:rFonts w:ascii="Tahoma" w:eastAsia="Batang" w:hAnsi="Tahoma" w:cs="Tahoma"/>
                <w:sz w:val="20"/>
                <w:szCs w:val="16"/>
                <w:lang w:eastAsia="fr-FR" w:bidi="ar-SA"/>
              </w:rPr>
              <w:t>Lorsqu’un élève est inscrit à une journée pédagogique et qu’il est absent, les frais chargés sont la somme des éléments suivants :</w:t>
            </w:r>
          </w:p>
          <w:p w14:paraId="3C515DB5" w14:textId="77777777" w:rsidR="007B7EAF" w:rsidRPr="007B7EAF" w:rsidRDefault="007B7EAF" w:rsidP="007B7EAF">
            <w:pPr>
              <w:numPr>
                <w:ilvl w:val="0"/>
                <w:numId w:val="44"/>
              </w:numPr>
              <w:snapToGrid w:val="0"/>
              <w:jc w:val="left"/>
              <w:rPr>
                <w:rFonts w:ascii="Tahoma" w:eastAsia="Batang" w:hAnsi="Tahoma" w:cs="Tahoma"/>
                <w:sz w:val="20"/>
                <w:szCs w:val="16"/>
                <w:lang w:eastAsia="fr-FR" w:bidi="ar-SA"/>
              </w:rPr>
            </w:pPr>
            <w:r w:rsidRPr="007B7EAF">
              <w:rPr>
                <w:rFonts w:ascii="Tahoma" w:eastAsia="Batang" w:hAnsi="Tahoma" w:cs="Tahoma"/>
                <w:sz w:val="20"/>
                <w:szCs w:val="16"/>
                <w:lang w:eastAsia="fr-FR" w:bidi="ar-SA"/>
              </w:rPr>
              <w:t>Frais prévus de la journée pédagogique</w:t>
            </w:r>
          </w:p>
          <w:p w14:paraId="1884C7B1" w14:textId="77777777" w:rsidR="007B7EAF" w:rsidRPr="007B7EAF" w:rsidRDefault="007B7EAF" w:rsidP="007B7EAF">
            <w:pPr>
              <w:numPr>
                <w:ilvl w:val="0"/>
                <w:numId w:val="44"/>
              </w:numPr>
              <w:snapToGrid w:val="0"/>
              <w:jc w:val="left"/>
              <w:rPr>
                <w:rFonts w:ascii="Tahoma" w:eastAsia="Batang" w:hAnsi="Tahoma" w:cs="Tahoma"/>
                <w:sz w:val="20"/>
                <w:szCs w:val="16"/>
                <w:lang w:eastAsia="fr-FR" w:bidi="ar-SA"/>
              </w:rPr>
            </w:pPr>
            <w:r w:rsidRPr="007B7EAF">
              <w:rPr>
                <w:rFonts w:ascii="Tahoma" w:eastAsia="Batang" w:hAnsi="Tahoma" w:cs="Tahoma"/>
                <w:sz w:val="20"/>
                <w:szCs w:val="16"/>
                <w:lang w:eastAsia="fr-FR" w:bidi="ar-SA"/>
              </w:rPr>
              <w:t>Équivalent de la subvention du ministère, si applicable</w:t>
            </w:r>
          </w:p>
          <w:p w14:paraId="38ED8A19" w14:textId="77777777" w:rsidR="007B7EAF" w:rsidRPr="007B7EAF" w:rsidRDefault="007B7EAF" w:rsidP="007B7EAF">
            <w:pPr>
              <w:numPr>
                <w:ilvl w:val="0"/>
                <w:numId w:val="44"/>
              </w:numPr>
              <w:snapToGrid w:val="0"/>
              <w:jc w:val="left"/>
              <w:rPr>
                <w:rFonts w:ascii="Tahoma" w:eastAsia="Batang" w:hAnsi="Tahoma" w:cs="Tahoma"/>
                <w:sz w:val="20"/>
                <w:szCs w:val="16"/>
                <w:lang w:eastAsia="fr-FR" w:bidi="ar-SA"/>
              </w:rPr>
            </w:pPr>
            <w:r w:rsidRPr="007B7EAF">
              <w:rPr>
                <w:rFonts w:ascii="Tahoma" w:eastAsia="Batang" w:hAnsi="Tahoma" w:cs="Tahoma"/>
                <w:sz w:val="20"/>
                <w:szCs w:val="16"/>
                <w:lang w:eastAsia="fr-FR" w:bidi="ar-SA"/>
              </w:rPr>
              <w:t>Frais d’activités, si non remboursables par le fournisseur</w:t>
            </w:r>
          </w:p>
        </w:tc>
      </w:tr>
      <w:bookmarkEnd w:id="12"/>
      <w:tr w:rsidR="007B7EAF" w:rsidRPr="007B7EAF" w14:paraId="25A58170" w14:textId="77777777" w:rsidTr="0094232E">
        <w:trPr>
          <w:trHeight w:val="340"/>
          <w:jc w:val="center"/>
        </w:trPr>
        <w:tc>
          <w:tcPr>
            <w:tcW w:w="9483" w:type="dxa"/>
            <w:gridSpan w:val="4"/>
            <w:tcBorders>
              <w:top w:val="single" w:sz="4" w:space="0" w:color="000000"/>
              <w:left w:val="single" w:sz="4" w:space="0" w:color="000000"/>
              <w:bottom w:val="single" w:sz="4" w:space="0" w:color="000000"/>
              <w:right w:val="single" w:sz="4" w:space="0" w:color="000000"/>
            </w:tcBorders>
            <w:shd w:val="clear" w:color="auto" w:fill="auto"/>
          </w:tcPr>
          <w:p w14:paraId="6C59165B" w14:textId="77777777" w:rsidR="007B7EAF" w:rsidRPr="007B7EAF" w:rsidRDefault="007B7EAF" w:rsidP="007B7EAF">
            <w:pPr>
              <w:snapToGrid w:val="0"/>
              <w:jc w:val="center"/>
              <w:rPr>
                <w:rFonts w:ascii="Comic Sans MS" w:eastAsia="Times New Roman" w:hAnsi="Comic Sans MS" w:cs="Calibri"/>
                <w:color w:val="000000"/>
                <w:sz w:val="14"/>
                <w:szCs w:val="14"/>
                <w:lang w:eastAsia="fr-FR" w:bidi="ar-SA"/>
              </w:rPr>
            </w:pPr>
            <w:r w:rsidRPr="007B7EAF">
              <w:rPr>
                <w:rFonts w:ascii="Comic Sans MS" w:eastAsia="Times New Roman" w:hAnsi="Comic Sans MS" w:cs="Calibri"/>
                <w:color w:val="000000"/>
                <w:sz w:val="14"/>
                <w:szCs w:val="14"/>
                <w:lang w:eastAsia="fr-FR" w:bidi="ar-SA"/>
              </w:rPr>
              <w:t>* Ces frais sont ajustés à la hausse d’un montant égal au produit de l’indice régional des prix à la consommation pour Ottawa-Gatineau (IPC), tel que déterminé par Statistique Canada, au 30 juin de l’année civile précédente. Pour les années subséquentes, l’I.P.C. s’ajoute aux frais indexés de l’année précédente.</w:t>
            </w:r>
          </w:p>
          <w:p w14:paraId="30BB89E2" w14:textId="77777777" w:rsidR="007B7EAF" w:rsidRPr="007B7EAF" w:rsidRDefault="007B7EAF" w:rsidP="007B7EAF">
            <w:pPr>
              <w:snapToGrid w:val="0"/>
              <w:jc w:val="center"/>
              <w:rPr>
                <w:rFonts w:ascii="Comic Sans MS" w:eastAsia="Batang" w:hAnsi="Comic Sans MS" w:cs="Tahoma"/>
                <w:sz w:val="14"/>
                <w:szCs w:val="14"/>
                <w:lang w:eastAsia="fr-FR" w:bidi="ar-SA"/>
              </w:rPr>
            </w:pPr>
            <w:r w:rsidRPr="007B7EAF">
              <w:rPr>
                <w:rFonts w:ascii="Comic Sans MS" w:eastAsia="Calibri" w:hAnsi="Comic Sans MS" w:cs="Times New Roman"/>
                <w:sz w:val="14"/>
                <w:szCs w:val="14"/>
                <w:lang w:eastAsia="fr-FR" w:bidi="ar-SA"/>
              </w:rPr>
              <w:t xml:space="preserve">Voir le règlement </w:t>
            </w:r>
            <w:hyperlink r:id="rId23" w:history="1">
              <w:r w:rsidRPr="007B7EAF">
                <w:rPr>
                  <w:rFonts w:ascii="Comic Sans MS" w:eastAsia="Calibri" w:hAnsi="Comic Sans MS" w:cs="Times New Roman"/>
                  <w:color w:val="0563C1"/>
                  <w:sz w:val="14"/>
                  <w:szCs w:val="14"/>
                  <w:u w:val="single"/>
                  <w:lang w:eastAsia="fr-FR" w:bidi="ar-SA"/>
                </w:rPr>
                <w:t>50-18-02</w:t>
              </w:r>
            </w:hyperlink>
            <w:r w:rsidRPr="007B7EAF">
              <w:rPr>
                <w:rFonts w:ascii="Comic Sans MS" w:eastAsia="Calibri" w:hAnsi="Comic Sans MS" w:cs="Times New Roman"/>
                <w:sz w:val="14"/>
                <w:szCs w:val="14"/>
                <w:lang w:eastAsia="fr-FR" w:bidi="ar-SA"/>
              </w:rPr>
              <w:t xml:space="preserve"> – Tarification pour la délivrance des divers documents ou services</w:t>
            </w:r>
          </w:p>
        </w:tc>
      </w:tr>
      <w:tr w:rsidR="007B7EAF" w:rsidRPr="007B7EAF" w14:paraId="57516489" w14:textId="77777777" w:rsidTr="0094232E">
        <w:trPr>
          <w:trHeight w:val="340"/>
          <w:jc w:val="center"/>
        </w:trPr>
        <w:tc>
          <w:tcPr>
            <w:tcW w:w="9483" w:type="dxa"/>
            <w:gridSpan w:val="4"/>
            <w:tcBorders>
              <w:top w:val="single" w:sz="4" w:space="0" w:color="000000"/>
              <w:left w:val="single" w:sz="4" w:space="0" w:color="000000"/>
              <w:bottom w:val="single" w:sz="4" w:space="0" w:color="000000"/>
              <w:right w:val="single" w:sz="4" w:space="0" w:color="000000"/>
            </w:tcBorders>
            <w:shd w:val="clear" w:color="auto" w:fill="8EAADB"/>
            <w:vAlign w:val="center"/>
          </w:tcPr>
          <w:p w14:paraId="59637376" w14:textId="77777777" w:rsidR="007B7EAF" w:rsidRPr="007B7EAF" w:rsidRDefault="007B7EAF" w:rsidP="007B7EAF">
            <w:pPr>
              <w:snapToGrid w:val="0"/>
              <w:jc w:val="center"/>
              <w:rPr>
                <w:rFonts w:ascii="Tahoma" w:eastAsia="Batang" w:hAnsi="Tahoma" w:cs="Tahoma"/>
                <w:b/>
                <w:sz w:val="20"/>
                <w:szCs w:val="16"/>
                <w:lang w:val="fr-CA" w:eastAsia="fr-FR" w:bidi="ar-SA"/>
              </w:rPr>
            </w:pPr>
            <w:r w:rsidRPr="007B7EAF">
              <w:rPr>
                <w:rFonts w:ascii="Tahoma" w:eastAsia="Batang" w:hAnsi="Tahoma" w:cs="Tahoma"/>
                <w:b/>
                <w:sz w:val="20"/>
                <w:szCs w:val="16"/>
                <w:lang w:eastAsia="fr-FR" w:bidi="ar-SA"/>
              </w:rPr>
              <w:t>AMPLITUDE DE FRAIS</w:t>
            </w:r>
          </w:p>
        </w:tc>
      </w:tr>
      <w:tr w:rsidR="007B7EAF" w:rsidRPr="007B7EAF" w14:paraId="1C92150D" w14:textId="77777777" w:rsidTr="0094232E">
        <w:trPr>
          <w:trHeight w:val="397"/>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8AC079" w14:textId="77777777" w:rsidR="007B7EAF" w:rsidRPr="007B7EAF" w:rsidRDefault="007B7EAF" w:rsidP="007B7EAF">
            <w:pPr>
              <w:snapToGrid w:val="0"/>
              <w:jc w:val="left"/>
              <w:rPr>
                <w:rFonts w:ascii="Tahoma" w:eastAsia="Batang" w:hAnsi="Tahoma" w:cs="Tahoma"/>
                <w:b/>
                <w:sz w:val="20"/>
                <w:szCs w:val="16"/>
                <w:u w:val="single"/>
                <w:lang w:eastAsia="fr-FR" w:bidi="ar-SA"/>
              </w:rPr>
            </w:pPr>
            <w:r w:rsidRPr="007B7EAF">
              <w:rPr>
                <w:rFonts w:ascii="Tahoma" w:eastAsia="Batang" w:hAnsi="Tahoma" w:cs="Tahoma"/>
                <w:b/>
                <w:sz w:val="20"/>
                <w:szCs w:val="16"/>
                <w:u w:val="single"/>
                <w:lang w:eastAsia="fr-FR" w:bidi="ar-SA"/>
              </w:rPr>
              <w:t>Fréquentation régulière</w:t>
            </w:r>
          </w:p>
        </w:tc>
        <w:tc>
          <w:tcPr>
            <w:tcW w:w="241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E06C098" w14:textId="77777777" w:rsidR="007B7EAF" w:rsidRPr="007B7EAF" w:rsidRDefault="007B7EAF" w:rsidP="007B7EAF">
            <w:pPr>
              <w:snapToGrid w:val="0"/>
              <w:jc w:val="center"/>
              <w:rPr>
                <w:rFonts w:ascii="Tahoma" w:eastAsia="Batang" w:hAnsi="Tahoma" w:cs="Tahoma"/>
                <w:b/>
                <w:sz w:val="20"/>
                <w:szCs w:val="16"/>
                <w:u w:val="single"/>
                <w:lang w:eastAsia="fr-FR" w:bidi="ar-SA"/>
              </w:rPr>
            </w:pPr>
            <w:r w:rsidRPr="007B7EAF">
              <w:rPr>
                <w:rFonts w:ascii="Tahoma" w:eastAsia="Batang" w:hAnsi="Tahoma" w:cs="Tahoma"/>
                <w:b/>
                <w:sz w:val="20"/>
                <w:szCs w:val="16"/>
                <w:lang w:eastAsia="fr-FR" w:bidi="ar-SA"/>
              </w:rPr>
              <w:t>Préscolaire</w:t>
            </w:r>
          </w:p>
        </w:tc>
        <w:tc>
          <w:tcPr>
            <w:tcW w:w="2542"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54174A81" w14:textId="77777777" w:rsidR="007B7EAF" w:rsidRPr="007B7EAF" w:rsidRDefault="007B7EAF" w:rsidP="007B7EAF">
            <w:pPr>
              <w:snapToGrid w:val="0"/>
              <w:jc w:val="center"/>
              <w:rPr>
                <w:rFonts w:ascii="Tahoma" w:eastAsia="Batang" w:hAnsi="Tahoma" w:cs="Tahoma"/>
                <w:b/>
                <w:sz w:val="20"/>
                <w:szCs w:val="16"/>
                <w:u w:val="single"/>
                <w:lang w:eastAsia="fr-FR" w:bidi="ar-SA"/>
              </w:rPr>
            </w:pPr>
            <w:r w:rsidRPr="007B7EAF">
              <w:rPr>
                <w:rFonts w:ascii="Tahoma" w:eastAsia="Batang" w:hAnsi="Tahoma" w:cs="Tahoma"/>
                <w:b/>
                <w:sz w:val="20"/>
                <w:szCs w:val="16"/>
                <w:lang w:eastAsia="fr-FR" w:bidi="ar-SA"/>
              </w:rPr>
              <w:t>Primaire</w:t>
            </w:r>
          </w:p>
        </w:tc>
      </w:tr>
      <w:tr w:rsidR="007B7EAF" w:rsidRPr="007B7EAF" w14:paraId="1DF33951" w14:textId="77777777" w:rsidTr="0094232E">
        <w:trPr>
          <w:trHeight w:val="360"/>
          <w:jc w:val="center"/>
        </w:trPr>
        <w:tc>
          <w:tcPr>
            <w:tcW w:w="4531" w:type="dxa"/>
            <w:tcBorders>
              <w:left w:val="single" w:sz="4" w:space="0" w:color="000000"/>
              <w:bottom w:val="single" w:sz="4" w:space="0" w:color="000000"/>
            </w:tcBorders>
            <w:shd w:val="clear" w:color="auto" w:fill="auto"/>
            <w:vAlign w:val="center"/>
          </w:tcPr>
          <w:p w14:paraId="2B3E5390" w14:textId="77777777" w:rsidR="007B7EAF" w:rsidRPr="007B7EAF" w:rsidRDefault="007B7EAF" w:rsidP="007B7EAF">
            <w:pPr>
              <w:snapToGrid w:val="0"/>
              <w:ind w:left="105" w:right="135"/>
              <w:jc w:val="left"/>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Montant de base</w:t>
            </w:r>
          </w:p>
          <w:p w14:paraId="11188BDD" w14:textId="69645441" w:rsidR="007B7EAF" w:rsidRPr="007B7EAF" w:rsidRDefault="00885294" w:rsidP="007B7EAF">
            <w:pPr>
              <w:snapToGrid w:val="0"/>
              <w:ind w:left="105" w:right="135"/>
              <w:jc w:val="left"/>
              <w:rPr>
                <w:rFonts w:ascii="Tahoma" w:eastAsia="Batang" w:hAnsi="Tahoma" w:cs="Tahoma"/>
                <w:b/>
                <w:sz w:val="20"/>
                <w:szCs w:val="16"/>
                <w:lang w:eastAsia="fr-FR" w:bidi="ar-SA"/>
              </w:rPr>
            </w:pPr>
            <w:r w:rsidRPr="00493E82">
              <w:rPr>
                <w:rFonts w:ascii="Times New Roman" w:eastAsia="Calibri" w:hAnsi="Times New Roman" w:cs="Times New Roman"/>
                <w:szCs w:val="22"/>
                <w:highlight w:val="yellow"/>
                <w:lang w:eastAsia="fr-FR" w:bidi="ar-SA"/>
              </w:rPr>
              <w:t>3.0</w:t>
            </w:r>
            <w:r w:rsidR="009F3EB5" w:rsidRPr="00493E82">
              <w:rPr>
                <w:rFonts w:ascii="Times New Roman" w:eastAsia="Calibri" w:hAnsi="Times New Roman" w:cs="Times New Roman"/>
                <w:szCs w:val="22"/>
                <w:highlight w:val="yellow"/>
                <w:lang w:eastAsia="fr-FR" w:bidi="ar-SA"/>
              </w:rPr>
              <w:t>5</w:t>
            </w:r>
            <w:r w:rsidRPr="00493E82">
              <w:rPr>
                <w:rFonts w:ascii="Times New Roman" w:eastAsia="Calibri" w:hAnsi="Times New Roman" w:cs="Times New Roman"/>
                <w:szCs w:val="22"/>
                <w:highlight w:val="yellow"/>
                <w:lang w:eastAsia="fr-FR" w:bidi="ar-SA"/>
              </w:rPr>
              <w:t>$</w:t>
            </w:r>
            <w:r>
              <w:rPr>
                <w:rFonts w:ascii="Times New Roman" w:eastAsia="Calibri" w:hAnsi="Times New Roman" w:cs="Times New Roman"/>
                <w:szCs w:val="22"/>
                <w:lang w:eastAsia="fr-FR" w:bidi="ar-SA"/>
              </w:rPr>
              <w:t xml:space="preserve"> </w:t>
            </w:r>
            <w:proofErr w:type="spellStart"/>
            <w:r w:rsidR="00392460">
              <w:rPr>
                <w:rFonts w:ascii="Times New Roman" w:eastAsia="Calibri" w:hAnsi="Times New Roman" w:cs="Times New Roman"/>
                <w:szCs w:val="22"/>
                <w:lang w:eastAsia="fr-FR" w:bidi="ar-SA"/>
              </w:rPr>
              <w:t>Règ</w:t>
            </w:r>
            <w:proofErr w:type="spellEnd"/>
            <w:r w:rsidR="007B7EAF" w:rsidRPr="007B7EAF">
              <w:rPr>
                <w:rFonts w:ascii="Times New Roman" w:eastAsia="Calibri" w:hAnsi="Times New Roman" w:cs="Times New Roman"/>
                <w:szCs w:val="22"/>
                <w:lang w:eastAsia="fr-FR" w:bidi="ar-SA"/>
              </w:rPr>
              <w:t xml:space="preserve"> $ de l’heure*</w:t>
            </w:r>
          </w:p>
        </w:tc>
        <w:tc>
          <w:tcPr>
            <w:tcW w:w="2410" w:type="dxa"/>
            <w:tcBorders>
              <w:left w:val="single" w:sz="4" w:space="0" w:color="000000"/>
              <w:bottom w:val="single" w:sz="4" w:space="0" w:color="000000"/>
              <w:right w:val="single" w:sz="4" w:space="0" w:color="000000"/>
            </w:tcBorders>
            <w:shd w:val="clear" w:color="auto" w:fill="auto"/>
            <w:vAlign w:val="center"/>
          </w:tcPr>
          <w:p w14:paraId="75BA5AE0" w14:textId="47FF7FFA"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ahoma" w:eastAsia="Batang" w:hAnsi="Tahoma" w:cs="Tahoma"/>
                <w:sz w:val="20"/>
                <w:szCs w:val="16"/>
                <w:lang w:eastAsia="fr-FR" w:bidi="ar-SA"/>
              </w:rPr>
              <w:t>2 périodes : selon les périodes ci-dessous</w:t>
            </w:r>
            <w:r w:rsidRPr="007B7EAF">
              <w:rPr>
                <w:rFonts w:ascii="Times New Roman" w:eastAsia="Times New Roman" w:hAnsi="Times New Roman" w:cs="Times New Roman"/>
                <w:szCs w:val="22"/>
                <w:lang w:eastAsia="fr-FR" w:bidi="ar-SA"/>
              </w:rPr>
              <w:t xml:space="preserve"> Matin : </w:t>
            </w:r>
            <w:r w:rsidR="00F43F00">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w:t>
            </w:r>
          </w:p>
          <w:p w14:paraId="093D290E" w14:textId="3165CB64"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Midi : </w:t>
            </w:r>
            <w:r w:rsidR="00F43F00">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 xml:space="preserve"> $</w:t>
            </w:r>
          </w:p>
          <w:p w14:paraId="0A5CC44C" w14:textId="14BF1052" w:rsidR="007B7EAF" w:rsidRPr="007B7EAF" w:rsidRDefault="007B7EAF" w:rsidP="007B7EAF">
            <w:pPr>
              <w:snapToGrid w:val="0"/>
              <w:jc w:val="center"/>
              <w:rPr>
                <w:rFonts w:ascii="Times New Roman" w:eastAsia="Times New Roman" w:hAnsi="Times New Roman" w:cs="Times New Roman"/>
                <w:szCs w:val="22"/>
                <w:highlight w:val="yellow"/>
                <w:lang w:eastAsia="fr-FR" w:bidi="ar-SA"/>
              </w:rPr>
            </w:pPr>
            <w:r w:rsidRPr="007B7EAF">
              <w:rPr>
                <w:rFonts w:ascii="Times New Roman" w:eastAsia="Times New Roman" w:hAnsi="Times New Roman" w:cs="Times New Roman"/>
                <w:szCs w:val="22"/>
                <w:lang w:eastAsia="fr-FR" w:bidi="ar-SA"/>
              </w:rPr>
              <w:t xml:space="preserve">Soir : </w:t>
            </w:r>
            <w:r w:rsidR="00F43F00">
              <w:rPr>
                <w:rFonts w:ascii="Times New Roman" w:eastAsia="Times New Roman" w:hAnsi="Times New Roman" w:cs="Times New Roman"/>
                <w:szCs w:val="22"/>
                <w:highlight w:val="yellow"/>
                <w:lang w:eastAsia="fr-FR" w:bidi="ar-SA"/>
              </w:rPr>
              <w:t xml:space="preserve"> 8.74</w:t>
            </w:r>
            <w:r w:rsidRPr="007B7EAF">
              <w:rPr>
                <w:rFonts w:ascii="Times New Roman" w:eastAsia="Times New Roman" w:hAnsi="Times New Roman" w:cs="Times New Roman"/>
                <w:szCs w:val="22"/>
                <w:highlight w:val="yellow"/>
                <w:lang w:eastAsia="fr-FR" w:bidi="ar-SA"/>
              </w:rPr>
              <w:t>$</w:t>
            </w:r>
          </w:p>
          <w:p w14:paraId="23E352A8" w14:textId="3CFA1B0C" w:rsidR="007B7EAF" w:rsidRPr="007B7EAF" w:rsidRDefault="00F43F00" w:rsidP="007B7EAF">
            <w:pPr>
              <w:snapToGrid w:val="0"/>
              <w:jc w:val="center"/>
              <w:rPr>
                <w:rFonts w:ascii="Tahoma" w:eastAsia="Batang" w:hAnsi="Tahoma" w:cs="Tahoma"/>
                <w:sz w:val="20"/>
                <w:szCs w:val="16"/>
                <w:lang w:eastAsia="fr-FR" w:bidi="ar-SA"/>
              </w:rPr>
            </w:pPr>
            <w:r>
              <w:rPr>
                <w:rFonts w:ascii="Tahoma" w:eastAsia="Batang" w:hAnsi="Tahoma" w:cs="Tahoma"/>
                <w:sz w:val="20"/>
                <w:szCs w:val="16"/>
                <w:lang w:eastAsia="fr-FR" w:bidi="ar-SA"/>
              </w:rPr>
              <w:t xml:space="preserve">Maximum : </w:t>
            </w:r>
            <w:r w:rsidRPr="00F43F00">
              <w:rPr>
                <w:rFonts w:ascii="Tahoma" w:eastAsia="Batang" w:hAnsi="Tahoma" w:cs="Tahoma"/>
                <w:sz w:val="20"/>
                <w:szCs w:val="16"/>
                <w:highlight w:val="yellow"/>
                <w:lang w:eastAsia="fr-FR" w:bidi="ar-SA"/>
              </w:rPr>
              <w:t>10</w:t>
            </w:r>
            <w:r>
              <w:rPr>
                <w:rFonts w:ascii="Tahoma" w:eastAsia="Batang" w:hAnsi="Tahoma" w:cs="Tahoma"/>
                <w:sz w:val="20"/>
                <w:szCs w:val="16"/>
                <w:highlight w:val="yellow"/>
                <w:lang w:eastAsia="fr-FR" w:bidi="ar-SA"/>
              </w:rPr>
              <w:t>.</w:t>
            </w:r>
            <w:r w:rsidRPr="00F43F00">
              <w:rPr>
                <w:rFonts w:ascii="Tahoma" w:eastAsia="Batang" w:hAnsi="Tahoma" w:cs="Tahoma"/>
                <w:sz w:val="20"/>
                <w:szCs w:val="16"/>
                <w:highlight w:val="yellow"/>
                <w:lang w:eastAsia="fr-FR" w:bidi="ar-SA"/>
              </w:rPr>
              <w:t>83</w:t>
            </w:r>
            <w:r w:rsidR="007B7EAF" w:rsidRPr="00F43F00">
              <w:rPr>
                <w:rFonts w:ascii="Tahoma" w:eastAsia="Batang" w:hAnsi="Tahoma" w:cs="Tahoma"/>
                <w:sz w:val="20"/>
                <w:szCs w:val="16"/>
                <w:highlight w:val="yellow"/>
                <w:lang w:eastAsia="fr-FR" w:bidi="ar-SA"/>
              </w:rPr>
              <w:t>$</w:t>
            </w:r>
          </w:p>
          <w:p w14:paraId="23D3ED8B" w14:textId="67FB4261" w:rsidR="007B7EAF" w:rsidRDefault="007B7EAF" w:rsidP="007B7EAF">
            <w:pPr>
              <w:snapToGrid w:val="0"/>
              <w:jc w:val="center"/>
              <w:rPr>
                <w:rFonts w:ascii="Tahoma" w:eastAsia="Batang" w:hAnsi="Tahoma" w:cs="Tahoma"/>
                <w:sz w:val="20"/>
                <w:szCs w:val="16"/>
                <w:lang w:eastAsia="fr-FR" w:bidi="ar-SA"/>
              </w:rPr>
            </w:pPr>
            <w:r w:rsidRPr="007B7EAF">
              <w:rPr>
                <w:rFonts w:ascii="Tahoma" w:eastAsia="Batang" w:hAnsi="Tahoma" w:cs="Tahoma"/>
                <w:sz w:val="20"/>
                <w:szCs w:val="16"/>
                <w:lang w:eastAsia="fr-FR" w:bidi="ar-SA"/>
              </w:rPr>
              <w:t xml:space="preserve">3 périodes : </w:t>
            </w:r>
            <w:r w:rsidR="00F43F00" w:rsidRPr="00F43F00">
              <w:rPr>
                <w:rFonts w:ascii="Tahoma" w:eastAsia="Batang" w:hAnsi="Tahoma" w:cs="Tahoma"/>
                <w:sz w:val="20"/>
                <w:szCs w:val="16"/>
                <w:highlight w:val="yellow"/>
                <w:lang w:eastAsia="fr-FR" w:bidi="ar-SA"/>
              </w:rPr>
              <w:t>1</w:t>
            </w:r>
            <w:r w:rsidR="00F43F00">
              <w:rPr>
                <w:rFonts w:ascii="Tahoma" w:eastAsia="Batang" w:hAnsi="Tahoma" w:cs="Tahoma"/>
                <w:sz w:val="20"/>
                <w:szCs w:val="16"/>
                <w:highlight w:val="yellow"/>
                <w:lang w:eastAsia="fr-FR" w:bidi="ar-SA"/>
              </w:rPr>
              <w:t>0.</w:t>
            </w:r>
            <w:r w:rsidR="00F43F00" w:rsidRPr="00F43F00">
              <w:rPr>
                <w:rFonts w:ascii="Tahoma" w:eastAsia="Batang" w:hAnsi="Tahoma" w:cs="Tahoma"/>
                <w:sz w:val="20"/>
                <w:szCs w:val="16"/>
                <w:highlight w:val="yellow"/>
                <w:lang w:eastAsia="fr-FR" w:bidi="ar-SA"/>
              </w:rPr>
              <w:t>83$</w:t>
            </w:r>
          </w:p>
          <w:p w14:paraId="62E6AF9A" w14:textId="601B1F8D" w:rsidR="00F43F00" w:rsidRPr="007B7EAF" w:rsidRDefault="00F43F00" w:rsidP="007B7EAF">
            <w:pPr>
              <w:snapToGrid w:val="0"/>
              <w:jc w:val="center"/>
              <w:rPr>
                <w:rFonts w:ascii="Tahoma" w:eastAsia="Batang" w:hAnsi="Tahoma" w:cs="Tahoma"/>
                <w:sz w:val="20"/>
                <w:szCs w:val="16"/>
                <w:lang w:eastAsia="fr-FR" w:bidi="ar-SA"/>
              </w:rPr>
            </w:pPr>
          </w:p>
        </w:tc>
        <w:tc>
          <w:tcPr>
            <w:tcW w:w="2542" w:type="dxa"/>
            <w:gridSpan w:val="2"/>
            <w:tcBorders>
              <w:left w:val="single" w:sz="4" w:space="0" w:color="000000"/>
              <w:bottom w:val="single" w:sz="4" w:space="0" w:color="000000"/>
              <w:right w:val="single" w:sz="4" w:space="0" w:color="000000"/>
            </w:tcBorders>
            <w:shd w:val="clear" w:color="auto" w:fill="auto"/>
            <w:vAlign w:val="center"/>
          </w:tcPr>
          <w:p w14:paraId="46EB861B" w14:textId="60D5FD63" w:rsidR="007B7EAF" w:rsidRPr="00F43F00" w:rsidRDefault="007B7EAF" w:rsidP="007B7EAF">
            <w:pPr>
              <w:snapToGrid w:val="0"/>
              <w:jc w:val="center"/>
              <w:rPr>
                <w:rFonts w:ascii="Times New Roman" w:eastAsia="Times New Roman" w:hAnsi="Times New Roman" w:cs="Times New Roman"/>
                <w:szCs w:val="22"/>
                <w:highlight w:val="yellow"/>
                <w:lang w:eastAsia="fr-FR" w:bidi="ar-SA"/>
              </w:rPr>
            </w:pPr>
            <w:r w:rsidRPr="007B7EAF">
              <w:rPr>
                <w:rFonts w:ascii="Tahoma" w:eastAsia="Batang" w:hAnsi="Tahoma" w:cs="Tahoma"/>
                <w:sz w:val="20"/>
                <w:szCs w:val="16"/>
                <w:lang w:eastAsia="fr-FR" w:bidi="ar-SA"/>
              </w:rPr>
              <w:t>2 périodes : selon les périodes ci-dessous</w:t>
            </w:r>
            <w:r w:rsidRPr="007B7EAF">
              <w:rPr>
                <w:rFonts w:ascii="Times New Roman" w:eastAsia="Times New Roman" w:hAnsi="Times New Roman" w:cs="Times New Roman"/>
                <w:szCs w:val="22"/>
                <w:lang w:eastAsia="fr-FR" w:bidi="ar-SA"/>
              </w:rPr>
              <w:t xml:space="preserve"> Matin : </w:t>
            </w:r>
            <w:r w:rsidRPr="00F43F00">
              <w:rPr>
                <w:rFonts w:ascii="Times New Roman" w:eastAsia="Times New Roman" w:hAnsi="Times New Roman" w:cs="Times New Roman"/>
                <w:szCs w:val="22"/>
                <w:highlight w:val="yellow"/>
                <w:lang w:eastAsia="fr-FR" w:bidi="ar-SA"/>
              </w:rPr>
              <w:t xml:space="preserve">Matin : </w:t>
            </w:r>
            <w:r w:rsidR="00F43F00" w:rsidRPr="00F43F00">
              <w:rPr>
                <w:rFonts w:ascii="Times New Roman" w:eastAsia="Times New Roman" w:hAnsi="Times New Roman" w:cs="Times New Roman"/>
                <w:szCs w:val="22"/>
                <w:highlight w:val="yellow"/>
                <w:lang w:eastAsia="fr-FR" w:bidi="ar-SA"/>
              </w:rPr>
              <w:t>4.07</w:t>
            </w:r>
            <w:r w:rsidRPr="00F43F00">
              <w:rPr>
                <w:rFonts w:ascii="Times New Roman" w:eastAsia="Times New Roman" w:hAnsi="Times New Roman" w:cs="Times New Roman"/>
                <w:szCs w:val="22"/>
                <w:highlight w:val="yellow"/>
                <w:lang w:eastAsia="fr-FR" w:bidi="ar-SA"/>
              </w:rPr>
              <w:t xml:space="preserve"> $</w:t>
            </w:r>
          </w:p>
          <w:p w14:paraId="54848782" w14:textId="504DBC8A" w:rsidR="007B7EAF" w:rsidRPr="00F43F00" w:rsidRDefault="007B7EAF" w:rsidP="007B7EAF">
            <w:pPr>
              <w:snapToGrid w:val="0"/>
              <w:jc w:val="center"/>
              <w:rPr>
                <w:rFonts w:ascii="Times New Roman" w:eastAsia="Times New Roman" w:hAnsi="Times New Roman" w:cs="Times New Roman"/>
                <w:szCs w:val="22"/>
                <w:highlight w:val="yellow"/>
                <w:lang w:eastAsia="fr-FR" w:bidi="ar-SA"/>
              </w:rPr>
            </w:pPr>
            <w:r w:rsidRPr="00F43F00">
              <w:rPr>
                <w:rFonts w:ascii="Times New Roman" w:eastAsia="Times New Roman" w:hAnsi="Times New Roman" w:cs="Times New Roman"/>
                <w:szCs w:val="22"/>
                <w:highlight w:val="yellow"/>
                <w:lang w:eastAsia="fr-FR" w:bidi="ar-SA"/>
              </w:rPr>
              <w:t xml:space="preserve">Midi : </w:t>
            </w:r>
            <w:r w:rsidR="00F43F00" w:rsidRPr="00F43F00">
              <w:rPr>
                <w:rFonts w:ascii="Times New Roman" w:eastAsia="Times New Roman" w:hAnsi="Times New Roman" w:cs="Times New Roman"/>
                <w:szCs w:val="22"/>
                <w:highlight w:val="yellow"/>
                <w:lang w:eastAsia="fr-FR" w:bidi="ar-SA"/>
              </w:rPr>
              <w:t>4.07</w:t>
            </w:r>
            <w:r w:rsidRPr="00F43F00">
              <w:rPr>
                <w:rFonts w:ascii="Times New Roman" w:eastAsia="Times New Roman" w:hAnsi="Times New Roman" w:cs="Times New Roman"/>
                <w:szCs w:val="22"/>
                <w:highlight w:val="yellow"/>
                <w:lang w:eastAsia="fr-FR" w:bidi="ar-SA"/>
              </w:rPr>
              <w:t xml:space="preserve"> $</w:t>
            </w:r>
          </w:p>
          <w:p w14:paraId="7B4F6DED" w14:textId="3C8A4404" w:rsidR="007B7EAF" w:rsidRPr="00F43F00" w:rsidRDefault="007B7EAF" w:rsidP="007B7EAF">
            <w:pPr>
              <w:snapToGrid w:val="0"/>
              <w:jc w:val="center"/>
              <w:rPr>
                <w:rFonts w:ascii="Times New Roman" w:eastAsia="Times New Roman" w:hAnsi="Times New Roman" w:cs="Times New Roman"/>
                <w:szCs w:val="22"/>
                <w:lang w:eastAsia="fr-FR" w:bidi="ar-SA"/>
              </w:rPr>
            </w:pPr>
            <w:r w:rsidRPr="00F43F00">
              <w:rPr>
                <w:rFonts w:ascii="Times New Roman" w:eastAsia="Times New Roman" w:hAnsi="Times New Roman" w:cs="Times New Roman"/>
                <w:szCs w:val="22"/>
                <w:highlight w:val="yellow"/>
                <w:lang w:eastAsia="fr-FR" w:bidi="ar-SA"/>
              </w:rPr>
              <w:t xml:space="preserve">Soir : </w:t>
            </w:r>
            <w:r w:rsidR="00F43F00" w:rsidRPr="00F43F00">
              <w:rPr>
                <w:rFonts w:ascii="Times New Roman" w:eastAsia="Times New Roman" w:hAnsi="Times New Roman" w:cs="Times New Roman"/>
                <w:szCs w:val="22"/>
                <w:highlight w:val="yellow"/>
                <w:lang w:eastAsia="fr-FR" w:bidi="ar-SA"/>
              </w:rPr>
              <w:t>6.1</w:t>
            </w:r>
            <w:r w:rsidRPr="00F43F00">
              <w:rPr>
                <w:rFonts w:ascii="Times New Roman" w:eastAsia="Times New Roman" w:hAnsi="Times New Roman" w:cs="Times New Roman"/>
                <w:szCs w:val="22"/>
                <w:highlight w:val="yellow"/>
                <w:lang w:eastAsia="fr-FR" w:bidi="ar-SA"/>
              </w:rPr>
              <w:t>0 $</w:t>
            </w:r>
          </w:p>
          <w:p w14:paraId="313905EC" w14:textId="04A13201" w:rsidR="007B7EAF" w:rsidRPr="007B7EAF" w:rsidRDefault="00F43F00" w:rsidP="007B7EAF">
            <w:pPr>
              <w:snapToGrid w:val="0"/>
              <w:jc w:val="center"/>
              <w:rPr>
                <w:rFonts w:ascii="Tahoma" w:eastAsia="Batang" w:hAnsi="Tahoma" w:cs="Tahoma"/>
                <w:sz w:val="20"/>
                <w:szCs w:val="16"/>
                <w:lang w:eastAsia="fr-FR" w:bidi="ar-SA"/>
              </w:rPr>
            </w:pPr>
            <w:r>
              <w:rPr>
                <w:rFonts w:ascii="Tahoma" w:eastAsia="Batang" w:hAnsi="Tahoma" w:cs="Tahoma"/>
                <w:sz w:val="20"/>
                <w:szCs w:val="16"/>
                <w:lang w:eastAsia="fr-FR" w:bidi="ar-SA"/>
              </w:rPr>
              <w:t xml:space="preserve"> Maximum :  9.</w:t>
            </w:r>
            <w:r w:rsidR="007B7EAF" w:rsidRPr="007B7EAF">
              <w:rPr>
                <w:rFonts w:ascii="Tahoma" w:eastAsia="Batang" w:hAnsi="Tahoma" w:cs="Tahoma"/>
                <w:sz w:val="20"/>
                <w:szCs w:val="16"/>
                <w:lang w:eastAsia="fr-FR" w:bidi="ar-SA"/>
              </w:rPr>
              <w:t>20$</w:t>
            </w:r>
          </w:p>
          <w:p w14:paraId="73A50D11" w14:textId="75E91251" w:rsidR="007B7EAF" w:rsidRPr="007B7EAF" w:rsidRDefault="00F43F00" w:rsidP="007B7EAF">
            <w:pPr>
              <w:snapToGrid w:val="0"/>
              <w:jc w:val="center"/>
              <w:rPr>
                <w:rFonts w:ascii="Tahoma" w:eastAsia="Batang" w:hAnsi="Tahoma" w:cs="Tahoma"/>
                <w:sz w:val="20"/>
                <w:szCs w:val="16"/>
                <w:lang w:eastAsia="fr-FR" w:bidi="ar-SA"/>
              </w:rPr>
            </w:pPr>
            <w:bookmarkStart w:id="13" w:name="_GoBack"/>
            <w:bookmarkEnd w:id="13"/>
            <w:r>
              <w:rPr>
                <w:rFonts w:ascii="Tahoma" w:eastAsia="Batang" w:hAnsi="Tahoma" w:cs="Tahoma"/>
                <w:sz w:val="20"/>
                <w:szCs w:val="16"/>
                <w:lang w:eastAsia="fr-FR" w:bidi="ar-SA"/>
              </w:rPr>
              <w:t>3 périodes : 9.</w:t>
            </w:r>
            <w:r w:rsidR="007B7EAF" w:rsidRPr="007B7EAF">
              <w:rPr>
                <w:rFonts w:ascii="Tahoma" w:eastAsia="Batang" w:hAnsi="Tahoma" w:cs="Tahoma"/>
                <w:sz w:val="20"/>
                <w:szCs w:val="16"/>
                <w:lang w:eastAsia="fr-FR" w:bidi="ar-SA"/>
              </w:rPr>
              <w:t>20 $</w:t>
            </w:r>
          </w:p>
        </w:tc>
      </w:tr>
      <w:tr w:rsidR="007B7EAF" w:rsidRPr="007B7EAF" w14:paraId="0C66069C" w14:textId="77777777" w:rsidTr="0094232E">
        <w:trPr>
          <w:trHeight w:val="180"/>
          <w:jc w:val="center"/>
        </w:trPr>
        <w:tc>
          <w:tcPr>
            <w:tcW w:w="4531" w:type="dxa"/>
            <w:tcBorders>
              <w:left w:val="single" w:sz="4" w:space="0" w:color="000000"/>
              <w:bottom w:val="single" w:sz="4" w:space="0" w:color="000000"/>
            </w:tcBorders>
            <w:shd w:val="clear" w:color="auto" w:fill="auto"/>
            <w:vAlign w:val="center"/>
          </w:tcPr>
          <w:p w14:paraId="16EAA0E2" w14:textId="77777777" w:rsidR="007B7EAF" w:rsidRPr="007B7EAF" w:rsidRDefault="007B7EAF" w:rsidP="007B7EAF">
            <w:pPr>
              <w:snapToGrid w:val="0"/>
              <w:ind w:left="105" w:right="135"/>
              <w:jc w:val="left"/>
              <w:rPr>
                <w:rFonts w:ascii="Times New Roman" w:eastAsia="Calibri" w:hAnsi="Times New Roman" w:cs="Times New Roman"/>
                <w:b/>
                <w:bCs/>
                <w:szCs w:val="22"/>
                <w:lang w:eastAsia="fr-FR" w:bidi="ar-SA"/>
              </w:rPr>
            </w:pPr>
            <w:r w:rsidRPr="007B7EAF">
              <w:rPr>
                <w:rFonts w:ascii="Times New Roman" w:eastAsia="Calibri" w:hAnsi="Times New Roman" w:cs="Times New Roman"/>
                <w:b/>
                <w:bCs/>
                <w:szCs w:val="22"/>
                <w:lang w:eastAsia="fr-FR" w:bidi="ar-SA"/>
              </w:rPr>
              <w:t>Supplément lorsque le service est offert pendant plus de 5 heures</w:t>
            </w:r>
          </w:p>
          <w:p w14:paraId="422ACA61" w14:textId="77777777" w:rsidR="007B7EAF" w:rsidRPr="007B7EAF" w:rsidRDefault="007B7EAF" w:rsidP="007B7EAF">
            <w:pPr>
              <w:snapToGrid w:val="0"/>
              <w:ind w:left="105" w:right="135"/>
              <w:jc w:val="left"/>
              <w:rPr>
                <w:rFonts w:ascii="Times New Roman" w:eastAsia="Calibri" w:hAnsi="Times New Roman" w:cs="Times New Roman"/>
                <w:b/>
                <w:bCs/>
                <w:szCs w:val="22"/>
                <w:lang w:eastAsia="fr-FR" w:bidi="ar-SA"/>
              </w:rPr>
            </w:pPr>
            <w:r w:rsidRPr="007B7EAF">
              <w:rPr>
                <w:rFonts w:ascii="Times New Roman" w:eastAsia="Calibri" w:hAnsi="Times New Roman" w:cs="Times New Roman"/>
                <w:szCs w:val="22"/>
                <w:lang w:eastAsia="fr-FR" w:bidi="ar-SA"/>
              </w:rPr>
              <w:t>3,00 $ de l’heure*</w:t>
            </w:r>
          </w:p>
        </w:tc>
        <w:tc>
          <w:tcPr>
            <w:tcW w:w="2410" w:type="dxa"/>
            <w:tcBorders>
              <w:left w:val="single" w:sz="4" w:space="0" w:color="000000"/>
              <w:bottom w:val="single" w:sz="4" w:space="0" w:color="000000"/>
              <w:right w:val="single" w:sz="4" w:space="0" w:color="000000"/>
            </w:tcBorders>
            <w:shd w:val="clear" w:color="auto" w:fill="auto"/>
            <w:vAlign w:val="center"/>
          </w:tcPr>
          <w:p w14:paraId="7EA2C1A1" w14:textId="469ECE3C" w:rsidR="007B7EAF" w:rsidRPr="007B7EAF" w:rsidRDefault="0040144D" w:rsidP="007B7EAF">
            <w:pPr>
              <w:snapToGrid w:val="0"/>
              <w:jc w:val="center"/>
              <w:rPr>
                <w:rFonts w:ascii="Tahoma" w:eastAsia="Batang" w:hAnsi="Tahoma" w:cs="Tahoma"/>
                <w:sz w:val="20"/>
                <w:szCs w:val="16"/>
                <w:lang w:eastAsia="fr-FR" w:bidi="ar-SA"/>
              </w:rPr>
            </w:pPr>
            <w:r>
              <w:rPr>
                <w:rFonts w:ascii="Times New Roman" w:eastAsia="Times New Roman" w:hAnsi="Times New Roman" w:cs="Times New Roman"/>
                <w:szCs w:val="22"/>
                <w:highlight w:val="yellow"/>
                <w:lang w:eastAsia="fr-FR" w:bidi="ar-SA"/>
              </w:rPr>
              <w:t>1.63</w:t>
            </w:r>
            <w:r w:rsidR="007B7EAF" w:rsidRPr="007B7EAF">
              <w:rPr>
                <w:rFonts w:ascii="Times New Roman" w:eastAsia="Times New Roman" w:hAnsi="Times New Roman" w:cs="Times New Roman"/>
                <w:szCs w:val="22"/>
                <w:highlight w:val="yellow"/>
                <w:lang w:eastAsia="fr-FR" w:bidi="ar-SA"/>
              </w:rPr>
              <w:t xml:space="preserve"> $</w:t>
            </w:r>
          </w:p>
        </w:tc>
        <w:tc>
          <w:tcPr>
            <w:tcW w:w="2542" w:type="dxa"/>
            <w:gridSpan w:val="2"/>
            <w:tcBorders>
              <w:left w:val="single" w:sz="4" w:space="0" w:color="000000"/>
              <w:bottom w:val="single" w:sz="4" w:space="0" w:color="000000"/>
              <w:right w:val="single" w:sz="4" w:space="0" w:color="000000"/>
            </w:tcBorders>
            <w:shd w:val="clear" w:color="auto" w:fill="auto"/>
            <w:vAlign w:val="center"/>
          </w:tcPr>
          <w:p w14:paraId="44EB27E3" w14:textId="77777777" w:rsidR="007B7EAF" w:rsidRPr="007B7EAF" w:rsidRDefault="007B7EAF" w:rsidP="007B7EAF">
            <w:pPr>
              <w:snapToGrid w:val="0"/>
              <w:jc w:val="center"/>
              <w:rPr>
                <w:rFonts w:ascii="Tahoma" w:eastAsia="Batang" w:hAnsi="Tahoma" w:cs="Tahoma"/>
                <w:sz w:val="20"/>
                <w:szCs w:val="16"/>
                <w:lang w:eastAsia="fr-FR" w:bidi="ar-SA"/>
              </w:rPr>
            </w:pPr>
            <w:r w:rsidRPr="00F43F00">
              <w:rPr>
                <w:rFonts w:ascii="Times New Roman" w:eastAsia="Times New Roman" w:hAnsi="Times New Roman" w:cs="Times New Roman"/>
                <w:szCs w:val="22"/>
                <w:lang w:eastAsia="fr-FR" w:bidi="ar-SA"/>
              </w:rPr>
              <w:t>0 $</w:t>
            </w:r>
          </w:p>
        </w:tc>
      </w:tr>
      <w:tr w:rsidR="007B7EAF" w:rsidRPr="007B7EAF" w14:paraId="7F820017" w14:textId="77777777" w:rsidTr="0094232E">
        <w:trPr>
          <w:trHeight w:val="397"/>
          <w:jc w:val="center"/>
        </w:trPr>
        <w:tc>
          <w:tcPr>
            <w:tcW w:w="4531" w:type="dxa"/>
            <w:tcBorders>
              <w:left w:val="single" w:sz="4" w:space="0" w:color="000000"/>
              <w:bottom w:val="single" w:sz="4" w:space="0" w:color="000000"/>
              <w:right w:val="single" w:sz="4" w:space="0" w:color="000000"/>
            </w:tcBorders>
            <w:shd w:val="clear" w:color="auto" w:fill="D9E2F3"/>
            <w:vAlign w:val="center"/>
          </w:tcPr>
          <w:p w14:paraId="41184BAA" w14:textId="77777777" w:rsidR="007B7EAF" w:rsidRPr="007B7EAF" w:rsidRDefault="007B7EAF" w:rsidP="007B7EAF">
            <w:pPr>
              <w:snapToGrid w:val="0"/>
              <w:jc w:val="left"/>
              <w:rPr>
                <w:rFonts w:ascii="Tahoma" w:eastAsia="Batang" w:hAnsi="Tahoma" w:cs="Tahoma"/>
                <w:sz w:val="20"/>
                <w:szCs w:val="16"/>
                <w:lang w:eastAsia="fr-FR" w:bidi="ar-SA"/>
              </w:rPr>
            </w:pPr>
            <w:r w:rsidRPr="007B7EAF">
              <w:rPr>
                <w:rFonts w:ascii="Tahoma" w:eastAsia="Batang" w:hAnsi="Tahoma" w:cs="Tahoma"/>
                <w:b/>
                <w:sz w:val="20"/>
                <w:szCs w:val="16"/>
                <w:u w:val="single"/>
                <w:lang w:eastAsia="fr-FR" w:bidi="ar-SA"/>
              </w:rPr>
              <w:lastRenderedPageBreak/>
              <w:t>Fréquentation sporadique</w:t>
            </w:r>
          </w:p>
        </w:tc>
        <w:tc>
          <w:tcPr>
            <w:tcW w:w="2410" w:type="dxa"/>
            <w:tcBorders>
              <w:left w:val="single" w:sz="4" w:space="0" w:color="000000"/>
              <w:bottom w:val="single" w:sz="4" w:space="0" w:color="000000"/>
              <w:right w:val="single" w:sz="4" w:space="0" w:color="000000"/>
            </w:tcBorders>
            <w:shd w:val="clear" w:color="auto" w:fill="D9E2F3"/>
            <w:vAlign w:val="center"/>
          </w:tcPr>
          <w:p w14:paraId="5C1B8D0D" w14:textId="77777777" w:rsidR="007B7EAF" w:rsidRPr="007B7EAF" w:rsidRDefault="007B7EAF" w:rsidP="007B7EAF">
            <w:pPr>
              <w:snapToGrid w:val="0"/>
              <w:jc w:val="center"/>
              <w:rPr>
                <w:rFonts w:ascii="Tahoma" w:eastAsia="Batang" w:hAnsi="Tahoma" w:cs="Tahoma"/>
                <w:b/>
                <w:sz w:val="20"/>
                <w:szCs w:val="16"/>
                <w:u w:val="single"/>
                <w:lang w:eastAsia="fr-FR" w:bidi="ar-SA"/>
              </w:rPr>
            </w:pPr>
            <w:r w:rsidRPr="007B7EAF">
              <w:rPr>
                <w:rFonts w:ascii="Tahoma" w:eastAsia="Batang" w:hAnsi="Tahoma" w:cs="Tahoma"/>
                <w:b/>
                <w:sz w:val="20"/>
                <w:szCs w:val="16"/>
                <w:lang w:eastAsia="fr-FR" w:bidi="ar-SA"/>
              </w:rPr>
              <w:t>Préscolaire</w:t>
            </w:r>
          </w:p>
        </w:tc>
        <w:tc>
          <w:tcPr>
            <w:tcW w:w="2542" w:type="dxa"/>
            <w:gridSpan w:val="2"/>
            <w:tcBorders>
              <w:left w:val="single" w:sz="4" w:space="0" w:color="000000"/>
              <w:bottom w:val="single" w:sz="4" w:space="0" w:color="000000"/>
              <w:right w:val="single" w:sz="4" w:space="0" w:color="000000"/>
            </w:tcBorders>
            <w:shd w:val="clear" w:color="auto" w:fill="D9E2F3"/>
            <w:vAlign w:val="center"/>
          </w:tcPr>
          <w:p w14:paraId="27FF12D3" w14:textId="77777777" w:rsidR="007B7EAF" w:rsidRPr="007B7EAF" w:rsidRDefault="007B7EAF" w:rsidP="007B7EAF">
            <w:pPr>
              <w:snapToGrid w:val="0"/>
              <w:jc w:val="center"/>
              <w:rPr>
                <w:rFonts w:ascii="Tahoma" w:eastAsia="Batang" w:hAnsi="Tahoma" w:cs="Tahoma"/>
                <w:b/>
                <w:sz w:val="20"/>
                <w:szCs w:val="16"/>
                <w:u w:val="single"/>
                <w:lang w:eastAsia="fr-FR" w:bidi="ar-SA"/>
              </w:rPr>
            </w:pPr>
            <w:r w:rsidRPr="007B7EAF">
              <w:rPr>
                <w:rFonts w:ascii="Tahoma" w:eastAsia="Batang" w:hAnsi="Tahoma" w:cs="Tahoma"/>
                <w:b/>
                <w:sz w:val="20"/>
                <w:szCs w:val="16"/>
                <w:lang w:eastAsia="fr-FR" w:bidi="ar-SA"/>
              </w:rPr>
              <w:t>Primaire</w:t>
            </w:r>
          </w:p>
        </w:tc>
      </w:tr>
      <w:tr w:rsidR="007B7EAF" w:rsidRPr="007B7EAF" w14:paraId="5D677F90" w14:textId="77777777" w:rsidTr="0094232E">
        <w:trPr>
          <w:trHeight w:val="630"/>
          <w:jc w:val="center"/>
        </w:trPr>
        <w:tc>
          <w:tcPr>
            <w:tcW w:w="4531" w:type="dxa"/>
            <w:tcBorders>
              <w:left w:val="single" w:sz="4" w:space="0" w:color="000000"/>
              <w:bottom w:val="single" w:sz="4" w:space="0" w:color="000000"/>
            </w:tcBorders>
            <w:shd w:val="clear" w:color="auto" w:fill="auto"/>
            <w:vAlign w:val="center"/>
          </w:tcPr>
          <w:p w14:paraId="394A7196" w14:textId="77777777" w:rsidR="007B7EAF" w:rsidRPr="007B7EAF" w:rsidRDefault="007B7EAF" w:rsidP="007B7EAF">
            <w:pPr>
              <w:snapToGrid w:val="0"/>
              <w:jc w:val="left"/>
              <w:rPr>
                <w:rFonts w:ascii="Times New Roman" w:eastAsia="Calibri" w:hAnsi="Times New Roman" w:cs="Times New Roman"/>
                <w:b/>
                <w:bCs/>
                <w:szCs w:val="22"/>
                <w:lang w:eastAsia="fr-FR" w:bidi="ar-SA"/>
              </w:rPr>
            </w:pPr>
            <w:r w:rsidRPr="007B7EAF">
              <w:rPr>
                <w:rFonts w:ascii="Tahoma" w:eastAsia="Batang" w:hAnsi="Tahoma" w:cs="Tahoma"/>
                <w:sz w:val="20"/>
                <w:szCs w:val="16"/>
                <w:lang w:eastAsia="fr-FR" w:bidi="ar-SA"/>
              </w:rPr>
              <w:t xml:space="preserve"> </w:t>
            </w:r>
            <w:r w:rsidRPr="007B7EAF">
              <w:rPr>
                <w:rFonts w:ascii="Times New Roman" w:eastAsia="Calibri" w:hAnsi="Times New Roman" w:cs="Times New Roman"/>
                <w:b/>
                <w:bCs/>
                <w:szCs w:val="22"/>
                <w:lang w:eastAsia="fr-FR" w:bidi="ar-SA"/>
              </w:rPr>
              <w:t>Montant par période</w:t>
            </w:r>
          </w:p>
          <w:p w14:paraId="77F44B73" w14:textId="4ED3F148" w:rsidR="007B7EAF" w:rsidRPr="007B7EAF" w:rsidRDefault="007B7EAF" w:rsidP="007B7EAF">
            <w:pPr>
              <w:snapToGrid w:val="0"/>
              <w:jc w:val="left"/>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 </w:t>
            </w:r>
            <w:r w:rsidRPr="00493E82">
              <w:rPr>
                <w:rFonts w:ascii="Times New Roman" w:eastAsia="Times New Roman" w:hAnsi="Times New Roman" w:cs="Times New Roman"/>
                <w:szCs w:val="22"/>
                <w:highlight w:val="yellow"/>
                <w:lang w:eastAsia="fr-FR" w:bidi="ar-SA"/>
              </w:rPr>
              <w:t>3,0</w:t>
            </w:r>
            <w:r w:rsidR="009F3EB5" w:rsidRPr="00493E82">
              <w:rPr>
                <w:rFonts w:ascii="Times New Roman" w:eastAsia="Times New Roman" w:hAnsi="Times New Roman" w:cs="Times New Roman"/>
                <w:szCs w:val="22"/>
                <w:highlight w:val="yellow"/>
                <w:lang w:eastAsia="fr-FR" w:bidi="ar-SA"/>
              </w:rPr>
              <w:t>5</w:t>
            </w:r>
            <w:r w:rsidRPr="00493E82">
              <w:rPr>
                <w:rFonts w:ascii="Times New Roman" w:eastAsia="Times New Roman" w:hAnsi="Times New Roman" w:cs="Times New Roman"/>
                <w:szCs w:val="22"/>
                <w:highlight w:val="yellow"/>
                <w:lang w:eastAsia="fr-FR" w:bidi="ar-SA"/>
              </w:rPr>
              <w:t xml:space="preserve"> $</w:t>
            </w:r>
            <w:r w:rsidRPr="007B7EAF">
              <w:rPr>
                <w:rFonts w:ascii="Times New Roman" w:eastAsia="Times New Roman" w:hAnsi="Times New Roman" w:cs="Times New Roman"/>
                <w:szCs w:val="22"/>
                <w:lang w:eastAsia="fr-FR" w:bidi="ar-SA"/>
              </w:rPr>
              <w:t xml:space="preserve"> de l’heure d’ouverture*</w:t>
            </w:r>
          </w:p>
          <w:p w14:paraId="71FF7150" w14:textId="77777777" w:rsidR="007B7EAF" w:rsidRPr="007B7EAF" w:rsidRDefault="007B7EAF" w:rsidP="007B7EAF">
            <w:pPr>
              <w:snapToGrid w:val="0"/>
              <w:jc w:val="left"/>
              <w:rPr>
                <w:rFonts w:ascii="Tahoma" w:eastAsia="Batang" w:hAnsi="Tahoma" w:cs="Tahoma"/>
                <w:sz w:val="20"/>
                <w:szCs w:val="16"/>
                <w:lang w:eastAsia="fr-FR" w:bidi="ar-SA"/>
              </w:rPr>
            </w:pPr>
          </w:p>
          <w:p w14:paraId="6FAAF1B0" w14:textId="77777777" w:rsidR="007B7EAF" w:rsidRPr="007B7EAF" w:rsidRDefault="007B7EAF" w:rsidP="007B7EAF">
            <w:pPr>
              <w:snapToGrid w:val="0"/>
              <w:jc w:val="left"/>
              <w:rPr>
                <w:rFonts w:ascii="Tahoma" w:eastAsia="Batang" w:hAnsi="Tahoma" w:cs="Tahoma"/>
                <w:sz w:val="20"/>
                <w:szCs w:val="16"/>
                <w:lang w:eastAsia="fr-FR" w:bidi="ar-SA"/>
              </w:rPr>
            </w:pPr>
            <w:r w:rsidRPr="007B7EAF">
              <w:rPr>
                <w:rFonts w:ascii="Times New Roman" w:eastAsia="Times New Roman" w:hAnsi="Times New Roman" w:cs="Times New Roman"/>
                <w:szCs w:val="22"/>
                <w:lang w:eastAsia="fr-FR" w:bidi="ar-SA"/>
              </w:rPr>
              <w:t xml:space="preserve"> (Frais variables par période et par école)</w:t>
            </w:r>
          </w:p>
        </w:tc>
        <w:tc>
          <w:tcPr>
            <w:tcW w:w="2410" w:type="dxa"/>
            <w:tcBorders>
              <w:left w:val="single" w:sz="4" w:space="0" w:color="000000"/>
              <w:bottom w:val="single" w:sz="4" w:space="0" w:color="000000"/>
              <w:right w:val="single" w:sz="4" w:space="0" w:color="000000"/>
            </w:tcBorders>
            <w:shd w:val="clear" w:color="auto" w:fill="auto"/>
            <w:vAlign w:val="center"/>
          </w:tcPr>
          <w:p w14:paraId="0C06CEDF" w14:textId="6084B1F0"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Matin : </w:t>
            </w:r>
            <w:r w:rsidR="0094232E">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 xml:space="preserve"> $</w:t>
            </w:r>
          </w:p>
          <w:p w14:paraId="7C3B0412" w14:textId="57644F82"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Midi : </w:t>
            </w:r>
            <w:r w:rsidR="0094232E">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 xml:space="preserve"> $</w:t>
            </w:r>
          </w:p>
          <w:p w14:paraId="7F18162E" w14:textId="52F3DB63" w:rsidR="007B7EAF" w:rsidRPr="007B7EAF" w:rsidRDefault="007B7EAF" w:rsidP="007B7EAF">
            <w:pPr>
              <w:snapToGrid w:val="0"/>
              <w:jc w:val="center"/>
              <w:rPr>
                <w:rFonts w:ascii="Times New Roman" w:eastAsia="Times New Roman" w:hAnsi="Times New Roman" w:cs="Times New Roman"/>
                <w:szCs w:val="22"/>
                <w:highlight w:val="yellow"/>
                <w:lang w:eastAsia="fr-FR" w:bidi="ar-SA"/>
              </w:rPr>
            </w:pPr>
            <w:r w:rsidRPr="007B7EAF">
              <w:rPr>
                <w:rFonts w:ascii="Times New Roman" w:eastAsia="Times New Roman" w:hAnsi="Times New Roman" w:cs="Times New Roman"/>
                <w:szCs w:val="22"/>
                <w:lang w:eastAsia="fr-FR" w:bidi="ar-SA"/>
              </w:rPr>
              <w:t xml:space="preserve">Soir : </w:t>
            </w:r>
            <w:r w:rsidR="0094232E">
              <w:rPr>
                <w:rFonts w:ascii="Times New Roman" w:eastAsia="Times New Roman" w:hAnsi="Times New Roman" w:cs="Times New Roman"/>
                <w:szCs w:val="22"/>
                <w:highlight w:val="yellow"/>
                <w:lang w:eastAsia="fr-FR" w:bidi="ar-SA"/>
              </w:rPr>
              <w:t>8.74</w:t>
            </w:r>
            <w:r w:rsidRPr="007B7EAF">
              <w:rPr>
                <w:rFonts w:ascii="Times New Roman" w:eastAsia="Times New Roman" w:hAnsi="Times New Roman" w:cs="Times New Roman"/>
                <w:szCs w:val="22"/>
                <w:highlight w:val="yellow"/>
                <w:lang w:eastAsia="fr-FR" w:bidi="ar-SA"/>
              </w:rPr>
              <w:t>$</w:t>
            </w:r>
          </w:p>
        </w:tc>
        <w:tc>
          <w:tcPr>
            <w:tcW w:w="2542" w:type="dxa"/>
            <w:gridSpan w:val="2"/>
            <w:tcBorders>
              <w:left w:val="single" w:sz="4" w:space="0" w:color="000000"/>
              <w:bottom w:val="single" w:sz="4" w:space="0" w:color="000000"/>
              <w:right w:val="single" w:sz="4" w:space="0" w:color="000000"/>
            </w:tcBorders>
            <w:shd w:val="clear" w:color="auto" w:fill="auto"/>
            <w:vAlign w:val="center"/>
          </w:tcPr>
          <w:p w14:paraId="5A17D56D" w14:textId="36CB59F0"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Matin : </w:t>
            </w:r>
            <w:r w:rsidR="0094232E">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 xml:space="preserve"> $</w:t>
            </w:r>
          </w:p>
          <w:p w14:paraId="5F639408" w14:textId="1A57D095" w:rsidR="007B7EAF" w:rsidRPr="007B7EAF" w:rsidRDefault="007B7EAF" w:rsidP="007B7EAF">
            <w:pPr>
              <w:snapToGrid w:val="0"/>
              <w:jc w:val="center"/>
              <w:rPr>
                <w:rFonts w:ascii="Times New Roman" w:eastAsia="Times New Roman" w:hAnsi="Times New Roman" w:cs="Times New Roman"/>
                <w:szCs w:val="22"/>
                <w:lang w:eastAsia="fr-FR" w:bidi="ar-SA"/>
              </w:rPr>
            </w:pPr>
            <w:r w:rsidRPr="007B7EAF">
              <w:rPr>
                <w:rFonts w:ascii="Times New Roman" w:eastAsia="Times New Roman" w:hAnsi="Times New Roman" w:cs="Times New Roman"/>
                <w:szCs w:val="22"/>
                <w:lang w:eastAsia="fr-FR" w:bidi="ar-SA"/>
              </w:rPr>
              <w:t xml:space="preserve">Midi : </w:t>
            </w:r>
            <w:r w:rsidR="0094232E">
              <w:rPr>
                <w:rFonts w:ascii="Times New Roman" w:eastAsia="Times New Roman" w:hAnsi="Times New Roman" w:cs="Times New Roman"/>
                <w:szCs w:val="22"/>
                <w:highlight w:val="yellow"/>
                <w:lang w:eastAsia="fr-FR" w:bidi="ar-SA"/>
              </w:rPr>
              <w:t>4.07</w:t>
            </w:r>
            <w:r w:rsidRPr="007B7EAF">
              <w:rPr>
                <w:rFonts w:ascii="Times New Roman" w:eastAsia="Times New Roman" w:hAnsi="Times New Roman" w:cs="Times New Roman"/>
                <w:szCs w:val="22"/>
                <w:highlight w:val="yellow"/>
                <w:lang w:eastAsia="fr-FR" w:bidi="ar-SA"/>
              </w:rPr>
              <w:t xml:space="preserve"> $</w:t>
            </w:r>
          </w:p>
          <w:p w14:paraId="0A32E428" w14:textId="2263B572" w:rsidR="007B7EAF" w:rsidRPr="007B7EAF" w:rsidRDefault="007B7EAF" w:rsidP="007B7EAF">
            <w:pPr>
              <w:snapToGrid w:val="0"/>
              <w:jc w:val="center"/>
              <w:rPr>
                <w:rFonts w:ascii="Times New Roman" w:eastAsia="Times New Roman" w:hAnsi="Times New Roman" w:cs="Times New Roman"/>
                <w:szCs w:val="22"/>
                <w:highlight w:val="yellow"/>
                <w:lang w:eastAsia="fr-FR" w:bidi="ar-SA"/>
              </w:rPr>
            </w:pPr>
            <w:r w:rsidRPr="007B7EAF">
              <w:rPr>
                <w:rFonts w:ascii="Times New Roman" w:eastAsia="Times New Roman" w:hAnsi="Times New Roman" w:cs="Times New Roman"/>
                <w:szCs w:val="22"/>
                <w:lang w:eastAsia="fr-FR" w:bidi="ar-SA"/>
              </w:rPr>
              <w:t xml:space="preserve">Soir : </w:t>
            </w:r>
            <w:r w:rsidR="0094232E">
              <w:rPr>
                <w:rFonts w:ascii="Times New Roman" w:eastAsia="Times New Roman" w:hAnsi="Times New Roman" w:cs="Times New Roman"/>
                <w:szCs w:val="22"/>
                <w:highlight w:val="yellow"/>
                <w:lang w:eastAsia="fr-FR" w:bidi="ar-SA"/>
              </w:rPr>
              <w:t>6.1</w:t>
            </w:r>
            <w:r w:rsidRPr="007B7EAF">
              <w:rPr>
                <w:rFonts w:ascii="Times New Roman" w:eastAsia="Times New Roman" w:hAnsi="Times New Roman" w:cs="Times New Roman"/>
                <w:szCs w:val="22"/>
                <w:highlight w:val="yellow"/>
                <w:lang w:eastAsia="fr-FR" w:bidi="ar-SA"/>
              </w:rPr>
              <w:t>0 $</w:t>
            </w:r>
          </w:p>
        </w:tc>
      </w:tr>
      <w:tr w:rsidR="007B7EAF" w:rsidRPr="007B7EAF" w14:paraId="13E2ABDA" w14:textId="77777777" w:rsidTr="0094232E">
        <w:trPr>
          <w:gridAfter w:val="1"/>
          <w:wAfter w:w="15" w:type="dxa"/>
          <w:trHeight w:val="397"/>
          <w:jc w:val="center"/>
        </w:trPr>
        <w:tc>
          <w:tcPr>
            <w:tcW w:w="9468" w:type="dxa"/>
            <w:gridSpan w:val="3"/>
            <w:tcBorders>
              <w:left w:val="single" w:sz="4" w:space="0" w:color="000000"/>
              <w:bottom w:val="single" w:sz="4" w:space="0" w:color="000000"/>
              <w:right w:val="single" w:sz="4" w:space="0" w:color="000000"/>
            </w:tcBorders>
            <w:shd w:val="clear" w:color="auto" w:fill="D9E2F3"/>
            <w:vAlign w:val="center"/>
          </w:tcPr>
          <w:p w14:paraId="66959785" w14:textId="77777777" w:rsidR="007B7EAF" w:rsidRPr="007B7EAF" w:rsidRDefault="007B7EAF" w:rsidP="007B7EAF">
            <w:pPr>
              <w:snapToGrid w:val="0"/>
              <w:jc w:val="left"/>
              <w:rPr>
                <w:rFonts w:ascii="Times New Roman" w:eastAsia="Times New Roman" w:hAnsi="Times New Roman" w:cs="Times New Roman"/>
                <w:szCs w:val="22"/>
                <w:u w:val="single"/>
                <w:lang w:eastAsia="fr-FR" w:bidi="ar-SA"/>
              </w:rPr>
            </w:pPr>
            <w:r w:rsidRPr="007B7EAF">
              <w:rPr>
                <w:rFonts w:ascii="Times New Roman" w:eastAsia="Calibri" w:hAnsi="Times New Roman" w:cs="Times New Roman"/>
                <w:b/>
                <w:bCs/>
                <w:szCs w:val="22"/>
                <w:u w:val="single"/>
                <w:lang w:eastAsia="fr-FR" w:bidi="ar-SA"/>
              </w:rPr>
              <w:t>Journées pédagogiques régulières (</w:t>
            </w:r>
            <w:r w:rsidRPr="0094232E">
              <w:rPr>
                <w:rFonts w:ascii="Times New Roman" w:eastAsia="Calibri" w:hAnsi="Times New Roman" w:cs="Times New Roman"/>
                <w:b/>
                <w:bCs/>
                <w:szCs w:val="22"/>
                <w:u w:val="single"/>
                <w:lang w:eastAsia="fr-FR" w:bidi="ar-SA"/>
              </w:rPr>
              <w:t>subventionnées) 7h00 à 17h00</w:t>
            </w:r>
          </w:p>
        </w:tc>
      </w:tr>
      <w:tr w:rsidR="007B7EAF" w:rsidRPr="007B7EAF" w14:paraId="219E02FB" w14:textId="77777777" w:rsidTr="0094232E">
        <w:trPr>
          <w:trHeight w:val="411"/>
          <w:jc w:val="center"/>
        </w:trPr>
        <w:tc>
          <w:tcPr>
            <w:tcW w:w="4531" w:type="dxa"/>
            <w:tcBorders>
              <w:left w:val="single" w:sz="4" w:space="0" w:color="000000"/>
              <w:bottom w:val="single" w:sz="4" w:space="0" w:color="000000"/>
            </w:tcBorders>
            <w:shd w:val="clear" w:color="auto" w:fill="auto"/>
          </w:tcPr>
          <w:p w14:paraId="79E77833" w14:textId="77777777" w:rsidR="007B7EAF" w:rsidRPr="007B7EAF" w:rsidRDefault="007B7EAF" w:rsidP="007B7EAF">
            <w:pPr>
              <w:snapToGrid w:val="0"/>
              <w:rPr>
                <w:rFonts w:ascii="Tahoma" w:eastAsia="Batang" w:hAnsi="Tahoma" w:cs="Tahoma"/>
                <w:sz w:val="20"/>
                <w:szCs w:val="16"/>
                <w:lang w:eastAsia="fr-FR" w:bidi="ar-SA"/>
              </w:rPr>
            </w:pPr>
            <w:r w:rsidRPr="007B7EAF">
              <w:rPr>
                <w:rFonts w:ascii="Times New Roman" w:eastAsia="Calibri" w:hAnsi="Times New Roman" w:cs="Times New Roman"/>
                <w:b/>
                <w:bCs/>
                <w:szCs w:val="22"/>
                <w:lang w:eastAsia="fr-FR" w:bidi="ar-SA"/>
              </w:rPr>
              <w:t>Montant de base*</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3FFB2A99" w14:textId="52722627" w:rsidR="007B7EAF" w:rsidRPr="007B7EAF" w:rsidRDefault="00885294" w:rsidP="007B7EAF">
            <w:pPr>
              <w:snapToGrid w:val="0"/>
              <w:jc w:val="center"/>
              <w:rPr>
                <w:rFonts w:ascii="Tahoma" w:eastAsia="Batang" w:hAnsi="Tahoma" w:cs="Tahoma"/>
                <w:sz w:val="20"/>
                <w:szCs w:val="16"/>
                <w:lang w:eastAsia="fr-FR" w:bidi="ar-SA"/>
              </w:rPr>
            </w:pPr>
            <w:r w:rsidRPr="00885294">
              <w:rPr>
                <w:rFonts w:ascii="Tahoma" w:eastAsia="Batang" w:hAnsi="Tahoma" w:cs="Tahoma"/>
                <w:sz w:val="20"/>
                <w:szCs w:val="16"/>
                <w:highlight w:val="yellow"/>
                <w:lang w:eastAsia="fr-FR" w:bidi="ar-SA"/>
              </w:rPr>
              <w:t>15,75</w:t>
            </w:r>
            <w:r w:rsidR="007B7EAF" w:rsidRPr="00885294">
              <w:rPr>
                <w:rFonts w:ascii="Tahoma" w:eastAsia="Batang" w:hAnsi="Tahoma" w:cs="Tahoma"/>
                <w:sz w:val="20"/>
                <w:szCs w:val="16"/>
                <w:highlight w:val="yellow"/>
                <w:lang w:eastAsia="fr-FR" w:bidi="ar-SA"/>
              </w:rPr>
              <w:t xml:space="preserve"> $</w:t>
            </w:r>
          </w:p>
        </w:tc>
      </w:tr>
      <w:tr w:rsidR="007B7EAF" w:rsidRPr="007B7EAF" w14:paraId="719C1A49" w14:textId="77777777" w:rsidTr="0094232E">
        <w:trPr>
          <w:trHeight w:val="411"/>
          <w:jc w:val="center"/>
        </w:trPr>
        <w:tc>
          <w:tcPr>
            <w:tcW w:w="4531" w:type="dxa"/>
            <w:tcBorders>
              <w:left w:val="single" w:sz="4" w:space="0" w:color="000000"/>
              <w:bottom w:val="single" w:sz="4" w:space="0" w:color="000000"/>
            </w:tcBorders>
            <w:shd w:val="clear" w:color="auto" w:fill="auto"/>
          </w:tcPr>
          <w:p w14:paraId="45E51107" w14:textId="77777777" w:rsidR="007B7EAF" w:rsidRPr="007B7EAF" w:rsidRDefault="007B7EAF" w:rsidP="007B7EAF">
            <w:pPr>
              <w:snapToGrid w:val="0"/>
              <w:rPr>
                <w:rFonts w:ascii="Times New Roman" w:eastAsia="Calibri" w:hAnsi="Times New Roman" w:cs="Times New Roman"/>
                <w:b/>
                <w:bCs/>
                <w:szCs w:val="22"/>
                <w:lang w:eastAsia="fr-FR" w:bidi="ar-SA"/>
              </w:rPr>
            </w:pPr>
            <w:r w:rsidRPr="007B7EAF">
              <w:rPr>
                <w:rFonts w:ascii="Times New Roman" w:eastAsia="Calibri" w:hAnsi="Times New Roman" w:cs="Times New Roman"/>
                <w:b/>
                <w:bCs/>
                <w:szCs w:val="22"/>
                <w:lang w:eastAsia="fr-FR" w:bidi="ar-SA"/>
              </w:rPr>
              <w:t>Supplément lorsque le service est offert pendant plus de 10 heures</w:t>
            </w:r>
          </w:p>
          <w:p w14:paraId="7FCB1C12" w14:textId="206D6287" w:rsidR="007B7EAF" w:rsidRPr="007B7EAF" w:rsidRDefault="007B7EAF" w:rsidP="007B7EAF">
            <w:pPr>
              <w:snapToGrid w:val="0"/>
              <w:rPr>
                <w:rFonts w:ascii="Times New Roman" w:eastAsia="Calibri" w:hAnsi="Times New Roman" w:cs="Times New Roman"/>
                <w:b/>
                <w:bCs/>
                <w:szCs w:val="22"/>
                <w:lang w:eastAsia="fr-FR" w:bidi="ar-SA"/>
              </w:rPr>
            </w:pPr>
            <w:r w:rsidRPr="00493E82">
              <w:rPr>
                <w:rFonts w:ascii="Times New Roman" w:eastAsia="Calibri" w:hAnsi="Times New Roman" w:cs="Times New Roman"/>
                <w:szCs w:val="22"/>
                <w:highlight w:val="yellow"/>
                <w:lang w:eastAsia="fr-FR" w:bidi="ar-SA"/>
              </w:rPr>
              <w:t>3,0</w:t>
            </w:r>
            <w:r w:rsidR="009F3EB5" w:rsidRPr="00493E82">
              <w:rPr>
                <w:rFonts w:ascii="Times New Roman" w:eastAsia="Calibri" w:hAnsi="Times New Roman" w:cs="Times New Roman"/>
                <w:szCs w:val="22"/>
                <w:highlight w:val="yellow"/>
                <w:lang w:eastAsia="fr-FR" w:bidi="ar-SA"/>
              </w:rPr>
              <w:t>5</w:t>
            </w:r>
            <w:r w:rsidRPr="00493E82">
              <w:rPr>
                <w:rFonts w:ascii="Times New Roman" w:eastAsia="Calibri" w:hAnsi="Times New Roman" w:cs="Times New Roman"/>
                <w:szCs w:val="22"/>
                <w:highlight w:val="yellow"/>
                <w:lang w:eastAsia="fr-FR" w:bidi="ar-SA"/>
              </w:rPr>
              <w:t xml:space="preserve"> $</w:t>
            </w:r>
            <w:r w:rsidRPr="007B7EAF">
              <w:rPr>
                <w:rFonts w:ascii="Times New Roman" w:eastAsia="Calibri" w:hAnsi="Times New Roman" w:cs="Times New Roman"/>
                <w:szCs w:val="22"/>
                <w:lang w:eastAsia="fr-FR" w:bidi="ar-SA"/>
              </w:rPr>
              <w:t xml:space="preserve"> de l’heure </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2E00D946" w14:textId="5136B4F2" w:rsidR="007B7EAF" w:rsidRPr="007B7EAF" w:rsidRDefault="009F3EB5" w:rsidP="00885294">
            <w:pPr>
              <w:snapToGrid w:val="0"/>
              <w:jc w:val="center"/>
              <w:rPr>
                <w:rFonts w:ascii="Tahoma" w:eastAsia="Batang" w:hAnsi="Tahoma" w:cs="Tahoma"/>
                <w:sz w:val="20"/>
                <w:szCs w:val="16"/>
                <w:lang w:eastAsia="fr-FR" w:bidi="ar-SA"/>
              </w:rPr>
            </w:pPr>
            <w:r w:rsidRPr="009F3EB5">
              <w:rPr>
                <w:rFonts w:ascii="Times New Roman" w:eastAsia="Calibri" w:hAnsi="Times New Roman" w:cs="Times New Roman"/>
                <w:szCs w:val="22"/>
                <w:highlight w:val="yellow"/>
                <w:lang w:eastAsia="fr-FR" w:bidi="ar-SA"/>
              </w:rPr>
              <w:t>1.53</w:t>
            </w:r>
            <w:r w:rsidR="007B7EAF" w:rsidRPr="00885294">
              <w:rPr>
                <w:rFonts w:ascii="Times New Roman" w:eastAsia="Calibri" w:hAnsi="Times New Roman" w:cs="Times New Roman"/>
                <w:szCs w:val="22"/>
                <w:lang w:eastAsia="fr-FR" w:bidi="ar-SA"/>
              </w:rPr>
              <w:t xml:space="preserve"> $</w:t>
            </w:r>
            <w:r w:rsidR="007B7EAF" w:rsidRPr="007B7EAF">
              <w:rPr>
                <w:rFonts w:ascii="Times New Roman" w:eastAsia="Calibri" w:hAnsi="Times New Roman" w:cs="Times New Roman"/>
                <w:szCs w:val="22"/>
                <w:lang w:eastAsia="fr-FR" w:bidi="ar-SA"/>
              </w:rPr>
              <w:t xml:space="preserve"> </w:t>
            </w:r>
          </w:p>
        </w:tc>
      </w:tr>
      <w:tr w:rsidR="007B7EAF" w:rsidRPr="007B7EAF" w14:paraId="32299007" w14:textId="77777777" w:rsidTr="0094232E">
        <w:trPr>
          <w:trHeight w:val="340"/>
          <w:jc w:val="center"/>
        </w:trPr>
        <w:tc>
          <w:tcPr>
            <w:tcW w:w="4531" w:type="dxa"/>
            <w:tcBorders>
              <w:left w:val="single" w:sz="4" w:space="0" w:color="000000"/>
              <w:bottom w:val="single" w:sz="4" w:space="0" w:color="000000"/>
            </w:tcBorders>
            <w:shd w:val="clear" w:color="auto" w:fill="auto"/>
          </w:tcPr>
          <w:p w14:paraId="0CA943C8" w14:textId="77777777" w:rsidR="007B7EAF" w:rsidRPr="007B7EAF" w:rsidRDefault="007B7EAF" w:rsidP="007B7EAF">
            <w:pPr>
              <w:snapToGrid w:val="0"/>
              <w:rPr>
                <w:rFonts w:ascii="Times New Roman" w:eastAsia="Calibri" w:hAnsi="Times New Roman" w:cs="Times New Roman"/>
                <w:b/>
                <w:bCs/>
                <w:szCs w:val="22"/>
                <w:lang w:eastAsia="fr-FR" w:bidi="ar-SA"/>
              </w:rPr>
            </w:pPr>
            <w:r w:rsidRPr="007B7EAF">
              <w:rPr>
                <w:rFonts w:ascii="Times New Roman" w:eastAsia="Calibri" w:hAnsi="Times New Roman" w:cs="Times New Roman"/>
                <w:b/>
                <w:bCs/>
                <w:szCs w:val="22"/>
                <w:lang w:eastAsia="fr-FR" w:bidi="ar-SA"/>
              </w:rPr>
              <w:t>Frais d’activités</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5499FA70" w14:textId="77777777" w:rsidR="007B7EAF" w:rsidRPr="007B7EAF" w:rsidRDefault="007B7EAF" w:rsidP="007B7EAF">
            <w:pPr>
              <w:snapToGrid w:val="0"/>
              <w:jc w:val="center"/>
              <w:rPr>
                <w:rFonts w:ascii="Times New Roman" w:eastAsia="Calibri" w:hAnsi="Times New Roman" w:cs="Times New Roman"/>
                <w:szCs w:val="22"/>
                <w:lang w:eastAsia="fr-FR" w:bidi="ar-SA"/>
              </w:rPr>
            </w:pPr>
            <w:r w:rsidRPr="007B7EAF">
              <w:rPr>
                <w:rFonts w:ascii="Times New Roman" w:eastAsia="Calibri" w:hAnsi="Times New Roman" w:cs="Times New Roman"/>
                <w:szCs w:val="22"/>
                <w:lang w:eastAsia="fr-FR" w:bidi="ar-SA"/>
              </w:rPr>
              <w:t>Coût réel</w:t>
            </w:r>
          </w:p>
        </w:tc>
      </w:tr>
      <w:tr w:rsidR="007B7EAF" w:rsidRPr="007B7EAF" w14:paraId="7E1383BD" w14:textId="77777777" w:rsidTr="0094232E">
        <w:trPr>
          <w:trHeight w:val="397"/>
          <w:jc w:val="center"/>
        </w:trPr>
        <w:tc>
          <w:tcPr>
            <w:tcW w:w="9483" w:type="dxa"/>
            <w:gridSpan w:val="4"/>
            <w:tcBorders>
              <w:left w:val="single" w:sz="4" w:space="0" w:color="000000"/>
              <w:bottom w:val="single" w:sz="4" w:space="0" w:color="000000"/>
              <w:right w:val="single" w:sz="4" w:space="0" w:color="000000"/>
            </w:tcBorders>
            <w:shd w:val="clear" w:color="auto" w:fill="D9E2F3"/>
            <w:vAlign w:val="center"/>
          </w:tcPr>
          <w:p w14:paraId="7F872140" w14:textId="77777777" w:rsidR="007B7EAF" w:rsidRPr="007B7EAF" w:rsidRDefault="007B7EAF" w:rsidP="007B7EAF">
            <w:pPr>
              <w:snapToGrid w:val="0"/>
              <w:jc w:val="left"/>
              <w:rPr>
                <w:rFonts w:ascii="Times New Roman" w:eastAsia="Calibri" w:hAnsi="Times New Roman" w:cs="Times New Roman"/>
                <w:szCs w:val="22"/>
                <w:lang w:eastAsia="fr-FR" w:bidi="ar-SA"/>
              </w:rPr>
            </w:pPr>
            <w:r w:rsidRPr="007B7EAF">
              <w:rPr>
                <w:rFonts w:ascii="Times New Roman" w:eastAsia="Calibri" w:hAnsi="Times New Roman" w:cs="Times New Roman"/>
                <w:b/>
                <w:bCs/>
                <w:szCs w:val="22"/>
                <w:u w:val="single"/>
                <w:lang w:eastAsia="fr-FR" w:bidi="ar-SA"/>
              </w:rPr>
              <w:t>Autres journées pédagogiques</w:t>
            </w:r>
          </w:p>
        </w:tc>
      </w:tr>
      <w:tr w:rsidR="007B7EAF" w:rsidRPr="007B7EAF" w14:paraId="04AEC486" w14:textId="77777777" w:rsidTr="0094232E">
        <w:trPr>
          <w:trHeight w:val="417"/>
          <w:jc w:val="center"/>
        </w:trPr>
        <w:tc>
          <w:tcPr>
            <w:tcW w:w="4531" w:type="dxa"/>
            <w:tcBorders>
              <w:left w:val="single" w:sz="4" w:space="0" w:color="000000"/>
              <w:bottom w:val="single" w:sz="4" w:space="0" w:color="000000"/>
            </w:tcBorders>
            <w:shd w:val="clear" w:color="auto" w:fill="auto"/>
          </w:tcPr>
          <w:p w14:paraId="4DB1F4A7" w14:textId="77777777" w:rsidR="007B7EAF" w:rsidRPr="007B7EAF" w:rsidRDefault="007B7EAF" w:rsidP="007B7EAF">
            <w:pPr>
              <w:snapToGrid w:val="0"/>
              <w:rPr>
                <w:rFonts w:ascii="Tahoma" w:eastAsia="Batang" w:hAnsi="Tahoma" w:cs="Tahoma"/>
                <w:sz w:val="20"/>
                <w:szCs w:val="16"/>
                <w:lang w:eastAsia="fr-FR" w:bidi="ar-SA"/>
              </w:rPr>
            </w:pPr>
            <w:r w:rsidRPr="007B7EAF">
              <w:rPr>
                <w:rFonts w:ascii="Times New Roman" w:eastAsia="Calibri" w:hAnsi="Times New Roman" w:cs="Times New Roman"/>
                <w:b/>
                <w:bCs/>
                <w:szCs w:val="22"/>
                <w:lang w:eastAsia="fr-FR" w:bidi="ar-SA"/>
              </w:rPr>
              <w:t>Semaine de relâche (subventionnées)</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3F038269" w14:textId="0730032F" w:rsidR="007B7EAF" w:rsidRPr="007B7EAF" w:rsidRDefault="00885294" w:rsidP="007B7EAF">
            <w:pPr>
              <w:snapToGrid w:val="0"/>
              <w:jc w:val="center"/>
              <w:rPr>
                <w:rFonts w:ascii="Tahoma" w:eastAsia="Batang" w:hAnsi="Tahoma" w:cs="Tahoma"/>
                <w:sz w:val="20"/>
                <w:szCs w:val="16"/>
                <w:lang w:eastAsia="fr-FR" w:bidi="ar-SA"/>
              </w:rPr>
            </w:pPr>
            <w:r w:rsidRPr="00885294">
              <w:rPr>
                <w:rFonts w:ascii="Times New Roman" w:eastAsia="Calibri" w:hAnsi="Times New Roman" w:cs="Times New Roman"/>
                <w:szCs w:val="22"/>
                <w:highlight w:val="yellow"/>
                <w:lang w:eastAsia="fr-FR" w:bidi="ar-SA"/>
              </w:rPr>
              <w:t>14,95</w:t>
            </w:r>
            <w:r w:rsidR="007B7EAF" w:rsidRPr="00885294">
              <w:rPr>
                <w:rFonts w:ascii="Times New Roman" w:eastAsia="Calibri" w:hAnsi="Times New Roman" w:cs="Times New Roman"/>
                <w:szCs w:val="22"/>
                <w:highlight w:val="yellow"/>
                <w:lang w:eastAsia="fr-FR" w:bidi="ar-SA"/>
              </w:rPr>
              <w:t xml:space="preserve"> $</w:t>
            </w:r>
          </w:p>
        </w:tc>
      </w:tr>
      <w:tr w:rsidR="007B7EAF" w:rsidRPr="007B7EAF" w14:paraId="442C3C80" w14:textId="77777777" w:rsidTr="0094232E">
        <w:trPr>
          <w:trHeight w:val="422"/>
          <w:jc w:val="center"/>
        </w:trPr>
        <w:tc>
          <w:tcPr>
            <w:tcW w:w="4531" w:type="dxa"/>
            <w:tcBorders>
              <w:left w:val="single" w:sz="4" w:space="0" w:color="000000"/>
              <w:bottom w:val="single" w:sz="4" w:space="0" w:color="000000"/>
            </w:tcBorders>
            <w:shd w:val="clear" w:color="auto" w:fill="auto"/>
          </w:tcPr>
          <w:p w14:paraId="3FB5FC02" w14:textId="77777777" w:rsidR="007B7EAF" w:rsidRPr="007B7EAF" w:rsidRDefault="007B7EAF" w:rsidP="007B7EAF">
            <w:pPr>
              <w:snapToGrid w:val="0"/>
              <w:rPr>
                <w:rFonts w:ascii="Tahoma" w:eastAsia="Batang" w:hAnsi="Tahoma" w:cs="Tahoma"/>
                <w:sz w:val="20"/>
                <w:szCs w:val="16"/>
                <w:lang w:eastAsia="fr-FR" w:bidi="ar-SA"/>
              </w:rPr>
            </w:pPr>
            <w:r w:rsidRPr="007B7EAF">
              <w:rPr>
                <w:rFonts w:ascii="Times New Roman" w:eastAsia="Calibri" w:hAnsi="Times New Roman" w:cs="Times New Roman"/>
                <w:b/>
                <w:bCs/>
                <w:szCs w:val="22"/>
                <w:lang w:eastAsia="fr-FR" w:bidi="ar-SA"/>
              </w:rPr>
              <w:t>Autres (hors calendrier, non subventionnées)</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43919C76" w14:textId="77777777" w:rsidR="007B7EAF" w:rsidRPr="007B7EAF" w:rsidRDefault="007B7EAF" w:rsidP="007B7EAF">
            <w:pPr>
              <w:snapToGrid w:val="0"/>
              <w:jc w:val="center"/>
              <w:rPr>
                <w:rFonts w:ascii="Tahoma" w:eastAsia="Batang" w:hAnsi="Tahoma" w:cs="Tahoma"/>
                <w:sz w:val="20"/>
                <w:szCs w:val="16"/>
                <w:lang w:eastAsia="fr-FR" w:bidi="ar-SA"/>
              </w:rPr>
            </w:pPr>
            <w:r w:rsidRPr="007B7EAF">
              <w:rPr>
                <w:rFonts w:ascii="Times New Roman" w:eastAsia="Calibri" w:hAnsi="Times New Roman" w:cs="Times New Roman"/>
                <w:szCs w:val="22"/>
                <w:lang w:eastAsia="fr-FR" w:bidi="ar-SA"/>
              </w:rPr>
              <w:t>19,35 $</w:t>
            </w:r>
          </w:p>
        </w:tc>
      </w:tr>
      <w:tr w:rsidR="007B7EAF" w:rsidRPr="007B7EAF" w14:paraId="7867404B" w14:textId="77777777" w:rsidTr="0094232E">
        <w:trPr>
          <w:trHeight w:val="422"/>
          <w:jc w:val="center"/>
        </w:trPr>
        <w:tc>
          <w:tcPr>
            <w:tcW w:w="4531" w:type="dxa"/>
            <w:tcBorders>
              <w:left w:val="single" w:sz="4" w:space="0" w:color="000000"/>
              <w:bottom w:val="single" w:sz="4" w:space="0" w:color="000000"/>
            </w:tcBorders>
            <w:shd w:val="clear" w:color="auto" w:fill="auto"/>
          </w:tcPr>
          <w:p w14:paraId="7019C7F9" w14:textId="77777777" w:rsidR="007B7EAF" w:rsidRPr="007B7EAF" w:rsidRDefault="007B7EAF" w:rsidP="007B7EAF">
            <w:pPr>
              <w:snapToGrid w:val="0"/>
              <w:rPr>
                <w:rFonts w:ascii="Times New Roman" w:eastAsia="Calibri" w:hAnsi="Times New Roman" w:cs="Times New Roman"/>
                <w:b/>
                <w:bCs/>
                <w:szCs w:val="22"/>
                <w:lang w:eastAsia="fr-FR" w:bidi="ar-SA"/>
              </w:rPr>
            </w:pPr>
            <w:r w:rsidRPr="007B7EAF">
              <w:rPr>
                <w:rFonts w:ascii="Times New Roman" w:eastAsia="Calibri" w:hAnsi="Times New Roman" w:cs="Times New Roman"/>
                <w:b/>
                <w:bCs/>
                <w:szCs w:val="22"/>
                <w:lang w:eastAsia="fr-FR" w:bidi="ar-SA"/>
              </w:rPr>
              <w:t>Frais d’activités</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2819949E" w14:textId="77777777" w:rsidR="007B7EAF" w:rsidRPr="007B7EAF" w:rsidRDefault="007B7EAF" w:rsidP="007B7EAF">
            <w:pPr>
              <w:snapToGrid w:val="0"/>
              <w:jc w:val="center"/>
              <w:rPr>
                <w:rFonts w:ascii="Times New Roman" w:eastAsia="Calibri" w:hAnsi="Times New Roman" w:cs="Times New Roman"/>
                <w:szCs w:val="22"/>
                <w:lang w:eastAsia="fr-FR" w:bidi="ar-SA"/>
              </w:rPr>
            </w:pPr>
            <w:r w:rsidRPr="007B7EAF">
              <w:rPr>
                <w:rFonts w:ascii="Times New Roman" w:eastAsia="Calibri" w:hAnsi="Times New Roman" w:cs="Times New Roman"/>
                <w:szCs w:val="22"/>
                <w:lang w:eastAsia="fr-FR" w:bidi="ar-SA"/>
              </w:rPr>
              <w:t>Coût réel</w:t>
            </w:r>
          </w:p>
        </w:tc>
      </w:tr>
      <w:tr w:rsidR="007B7EAF" w:rsidRPr="007B7EAF" w14:paraId="10D544BC" w14:textId="77777777" w:rsidTr="0094232E">
        <w:trPr>
          <w:trHeight w:val="397"/>
          <w:jc w:val="center"/>
        </w:trPr>
        <w:tc>
          <w:tcPr>
            <w:tcW w:w="9483" w:type="dxa"/>
            <w:gridSpan w:val="4"/>
            <w:tcBorders>
              <w:left w:val="single" w:sz="4" w:space="0" w:color="000000"/>
              <w:bottom w:val="single" w:sz="4" w:space="0" w:color="000000"/>
              <w:right w:val="single" w:sz="4" w:space="0" w:color="000000"/>
            </w:tcBorders>
            <w:shd w:val="clear" w:color="auto" w:fill="D9E2F3"/>
            <w:vAlign w:val="center"/>
          </w:tcPr>
          <w:p w14:paraId="2C1A87B7" w14:textId="77777777" w:rsidR="007B7EAF" w:rsidRPr="007B7EAF" w:rsidRDefault="007B7EAF" w:rsidP="007B7EAF">
            <w:pPr>
              <w:snapToGrid w:val="0"/>
              <w:jc w:val="left"/>
              <w:rPr>
                <w:rFonts w:ascii="Times New Roman" w:eastAsia="Calibri" w:hAnsi="Times New Roman" w:cs="Times New Roman"/>
                <w:szCs w:val="22"/>
                <w:lang w:eastAsia="fr-FR" w:bidi="ar-SA"/>
              </w:rPr>
            </w:pPr>
            <w:r w:rsidRPr="007B7EAF">
              <w:rPr>
                <w:rFonts w:ascii="Times New Roman" w:eastAsia="Calibri" w:hAnsi="Times New Roman" w:cs="Times New Roman"/>
                <w:b/>
                <w:bCs/>
                <w:szCs w:val="22"/>
                <w:u w:val="single"/>
                <w:lang w:eastAsia="fr-FR" w:bidi="ar-SA"/>
              </w:rPr>
              <w:t>Retards</w:t>
            </w:r>
          </w:p>
        </w:tc>
      </w:tr>
      <w:tr w:rsidR="007B7EAF" w:rsidRPr="007B7EAF" w14:paraId="06614024" w14:textId="77777777" w:rsidTr="0094232E">
        <w:trPr>
          <w:trHeight w:val="422"/>
          <w:jc w:val="center"/>
        </w:trPr>
        <w:tc>
          <w:tcPr>
            <w:tcW w:w="4531" w:type="dxa"/>
            <w:tcBorders>
              <w:left w:val="single" w:sz="4" w:space="0" w:color="000000"/>
              <w:bottom w:val="single" w:sz="4" w:space="0" w:color="000000"/>
            </w:tcBorders>
            <w:shd w:val="clear" w:color="auto" w:fill="auto"/>
          </w:tcPr>
          <w:p w14:paraId="60BA9E30" w14:textId="77777777" w:rsidR="007B7EAF" w:rsidRPr="007B7EAF" w:rsidRDefault="007B7EAF" w:rsidP="007B7EAF">
            <w:pPr>
              <w:snapToGrid w:val="0"/>
              <w:rPr>
                <w:rFonts w:ascii="Times New Roman" w:eastAsia="Calibri" w:hAnsi="Times New Roman" w:cs="Times New Roman"/>
                <w:b/>
                <w:bCs/>
                <w:szCs w:val="22"/>
                <w:lang w:eastAsia="fr-FR" w:bidi="ar-SA"/>
              </w:rPr>
            </w:pPr>
            <w:r w:rsidRPr="007B7EAF">
              <w:rPr>
                <w:rFonts w:ascii="Times New Roman" w:eastAsia="Calibri" w:hAnsi="Times New Roman" w:cs="Times New Roman"/>
                <w:b/>
                <w:bCs/>
                <w:szCs w:val="22"/>
                <w:lang w:eastAsia="fr-FR" w:bidi="ar-SA"/>
              </w:rPr>
              <w:t>Pénalité pour retard en fin de journée</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7253729F" w14:textId="77777777" w:rsidR="007B7EAF" w:rsidRPr="007B7EAF" w:rsidRDefault="007B7EAF" w:rsidP="007B7EAF">
            <w:pPr>
              <w:snapToGrid w:val="0"/>
              <w:jc w:val="center"/>
              <w:rPr>
                <w:rFonts w:ascii="Times New Roman" w:eastAsia="Calibri" w:hAnsi="Times New Roman" w:cs="Times New Roman"/>
                <w:szCs w:val="22"/>
                <w:lang w:eastAsia="fr-FR" w:bidi="ar-SA"/>
              </w:rPr>
            </w:pPr>
            <w:r w:rsidRPr="007B7EAF">
              <w:rPr>
                <w:rFonts w:ascii="Times New Roman" w:eastAsia="Calibri" w:hAnsi="Times New Roman" w:cs="Times New Roman"/>
                <w:bCs/>
                <w:szCs w:val="22"/>
                <w:lang w:eastAsia="fr-FR" w:bidi="ar-SA"/>
              </w:rPr>
              <w:t>5,00 $ par fratrie par bloc de 10 minutes</w:t>
            </w:r>
          </w:p>
        </w:tc>
      </w:tr>
      <w:tr w:rsidR="007B7EAF" w:rsidRPr="007B7EAF" w14:paraId="2F308DA3" w14:textId="77777777" w:rsidTr="0094232E">
        <w:trPr>
          <w:trHeight w:val="397"/>
          <w:jc w:val="center"/>
        </w:trPr>
        <w:tc>
          <w:tcPr>
            <w:tcW w:w="9483" w:type="dxa"/>
            <w:gridSpan w:val="4"/>
            <w:tcBorders>
              <w:left w:val="single" w:sz="4" w:space="0" w:color="000000"/>
              <w:bottom w:val="single" w:sz="4" w:space="0" w:color="000000"/>
              <w:right w:val="single" w:sz="4" w:space="0" w:color="000000"/>
            </w:tcBorders>
            <w:shd w:val="clear" w:color="auto" w:fill="D9E2F3"/>
            <w:vAlign w:val="center"/>
          </w:tcPr>
          <w:p w14:paraId="5BE65AA7" w14:textId="77777777" w:rsidR="007B7EAF" w:rsidRPr="007B7EAF" w:rsidRDefault="007B7EAF" w:rsidP="007B7EAF">
            <w:pPr>
              <w:snapToGrid w:val="0"/>
              <w:jc w:val="left"/>
              <w:rPr>
                <w:rFonts w:ascii="Times New Roman" w:eastAsia="Calibri" w:hAnsi="Times New Roman" w:cs="Times New Roman"/>
                <w:szCs w:val="22"/>
                <w:lang w:eastAsia="fr-FR" w:bidi="ar-SA"/>
              </w:rPr>
            </w:pPr>
            <w:r w:rsidRPr="007B7EAF">
              <w:rPr>
                <w:rFonts w:ascii="Times New Roman" w:eastAsia="Calibri" w:hAnsi="Times New Roman" w:cs="Times New Roman"/>
                <w:b/>
                <w:bCs/>
                <w:szCs w:val="22"/>
                <w:u w:val="single"/>
                <w:lang w:eastAsia="fr-FR" w:bidi="ar-SA"/>
              </w:rPr>
              <w:t>Subventions du Ministère</w:t>
            </w:r>
          </w:p>
        </w:tc>
      </w:tr>
      <w:tr w:rsidR="007B7EAF" w:rsidRPr="007B7EAF" w14:paraId="375B4AF6" w14:textId="77777777" w:rsidTr="0094232E">
        <w:trPr>
          <w:trHeight w:val="397"/>
          <w:jc w:val="center"/>
        </w:trPr>
        <w:tc>
          <w:tcPr>
            <w:tcW w:w="4531" w:type="dxa"/>
            <w:tcBorders>
              <w:left w:val="single" w:sz="4" w:space="0" w:color="000000"/>
              <w:bottom w:val="single" w:sz="4" w:space="0" w:color="000000"/>
              <w:right w:val="single" w:sz="4" w:space="0" w:color="000000"/>
            </w:tcBorders>
            <w:shd w:val="clear" w:color="auto" w:fill="auto"/>
            <w:vAlign w:val="center"/>
          </w:tcPr>
          <w:p w14:paraId="74B67F4D" w14:textId="77777777" w:rsidR="007B7EAF" w:rsidRPr="007B7EAF" w:rsidRDefault="007B7EAF" w:rsidP="007B7EAF">
            <w:pPr>
              <w:snapToGrid w:val="0"/>
              <w:jc w:val="left"/>
              <w:rPr>
                <w:rFonts w:ascii="Times New Roman" w:eastAsia="Calibri" w:hAnsi="Times New Roman" w:cs="Times New Roman"/>
                <w:b/>
                <w:bCs/>
                <w:szCs w:val="22"/>
                <w:u w:val="single"/>
                <w:lang w:eastAsia="fr-FR" w:bidi="ar-SA"/>
              </w:rPr>
            </w:pPr>
            <w:r w:rsidRPr="007B7EAF">
              <w:rPr>
                <w:rFonts w:ascii="Times New Roman" w:eastAsia="Calibri" w:hAnsi="Times New Roman" w:cs="Times New Roman"/>
                <w:b/>
                <w:bCs/>
                <w:szCs w:val="22"/>
                <w:lang w:eastAsia="fr-FR" w:bidi="ar-SA"/>
              </w:rPr>
              <w:t>Subvention du ministère pour une journée pédagogique</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183EAC0E" w14:textId="06C33971" w:rsidR="007B7EAF" w:rsidRPr="00493E82" w:rsidRDefault="00885294" w:rsidP="007B7EAF">
            <w:pPr>
              <w:snapToGrid w:val="0"/>
              <w:jc w:val="center"/>
              <w:rPr>
                <w:rFonts w:ascii="Times New Roman" w:eastAsia="Calibri" w:hAnsi="Times New Roman" w:cs="Times New Roman"/>
                <w:b/>
                <w:bCs/>
                <w:szCs w:val="22"/>
                <w:highlight w:val="yellow"/>
                <w:u w:val="single"/>
                <w:lang w:eastAsia="fr-FR" w:bidi="ar-SA"/>
              </w:rPr>
            </w:pPr>
            <w:r w:rsidRPr="00493E82">
              <w:rPr>
                <w:rFonts w:ascii="Times New Roman" w:eastAsia="Calibri" w:hAnsi="Times New Roman" w:cs="Times New Roman"/>
                <w:szCs w:val="22"/>
                <w:highlight w:val="yellow"/>
                <w:lang w:eastAsia="fr-FR" w:bidi="ar-SA"/>
              </w:rPr>
              <w:t xml:space="preserve">    </w:t>
            </w:r>
            <w:r w:rsidR="007B7EAF" w:rsidRPr="00493E82">
              <w:rPr>
                <w:rFonts w:ascii="Times New Roman" w:eastAsia="Calibri" w:hAnsi="Times New Roman" w:cs="Times New Roman"/>
                <w:szCs w:val="22"/>
                <w:highlight w:val="yellow"/>
                <w:lang w:eastAsia="fr-FR" w:bidi="ar-SA"/>
              </w:rPr>
              <w:t>9,31 $</w:t>
            </w:r>
          </w:p>
        </w:tc>
      </w:tr>
      <w:tr w:rsidR="007B7EAF" w:rsidRPr="007B7EAF" w14:paraId="33E02CE7" w14:textId="77777777" w:rsidTr="0094232E">
        <w:trPr>
          <w:trHeight w:val="340"/>
          <w:jc w:val="center"/>
        </w:trPr>
        <w:tc>
          <w:tcPr>
            <w:tcW w:w="4531" w:type="dxa"/>
            <w:tcBorders>
              <w:left w:val="single" w:sz="4" w:space="0" w:color="000000"/>
              <w:bottom w:val="single" w:sz="4" w:space="0" w:color="000000"/>
            </w:tcBorders>
            <w:shd w:val="clear" w:color="auto" w:fill="auto"/>
            <w:vAlign w:val="center"/>
          </w:tcPr>
          <w:p w14:paraId="445789D9" w14:textId="77777777" w:rsidR="007B7EAF" w:rsidRPr="007B7EAF" w:rsidRDefault="007B7EAF" w:rsidP="007B7EAF">
            <w:pPr>
              <w:snapToGrid w:val="0"/>
              <w:jc w:val="left"/>
              <w:rPr>
                <w:rFonts w:ascii="Tahoma" w:eastAsia="Batang" w:hAnsi="Tahoma" w:cs="Tahoma"/>
                <w:sz w:val="20"/>
                <w:szCs w:val="16"/>
                <w:lang w:eastAsia="fr-FR" w:bidi="ar-SA"/>
              </w:rPr>
            </w:pPr>
            <w:r w:rsidRPr="007B7EAF">
              <w:rPr>
                <w:rFonts w:ascii="Times New Roman" w:eastAsia="Calibri" w:hAnsi="Times New Roman" w:cs="Times New Roman"/>
                <w:b/>
                <w:bCs/>
                <w:szCs w:val="22"/>
                <w:lang w:eastAsia="fr-FR" w:bidi="ar-SA"/>
              </w:rPr>
              <w:t>Subvention du ministère pour une journée de la semaine de relâche</w:t>
            </w:r>
          </w:p>
        </w:tc>
        <w:tc>
          <w:tcPr>
            <w:tcW w:w="4952" w:type="dxa"/>
            <w:gridSpan w:val="3"/>
            <w:tcBorders>
              <w:left w:val="single" w:sz="4" w:space="0" w:color="000000"/>
              <w:bottom w:val="single" w:sz="4" w:space="0" w:color="000000"/>
              <w:right w:val="single" w:sz="4" w:space="0" w:color="000000"/>
            </w:tcBorders>
            <w:shd w:val="clear" w:color="auto" w:fill="auto"/>
            <w:vAlign w:val="center"/>
          </w:tcPr>
          <w:p w14:paraId="6D50126F" w14:textId="77777777" w:rsidR="007B7EAF" w:rsidRPr="00493E82" w:rsidRDefault="007B7EAF" w:rsidP="007B7EAF">
            <w:pPr>
              <w:snapToGrid w:val="0"/>
              <w:ind w:left="180"/>
              <w:jc w:val="center"/>
              <w:rPr>
                <w:rFonts w:ascii="Tahoma" w:eastAsia="Batang" w:hAnsi="Tahoma" w:cs="Tahoma"/>
                <w:sz w:val="20"/>
                <w:szCs w:val="16"/>
                <w:highlight w:val="yellow"/>
                <w:lang w:eastAsia="fr-FR" w:bidi="ar-SA"/>
              </w:rPr>
            </w:pPr>
            <w:r w:rsidRPr="00493E82">
              <w:rPr>
                <w:rFonts w:ascii="Times New Roman" w:eastAsia="Calibri" w:hAnsi="Times New Roman" w:cs="Times New Roman"/>
                <w:szCs w:val="22"/>
                <w:highlight w:val="yellow"/>
                <w:lang w:eastAsia="fr-FR" w:bidi="ar-SA"/>
              </w:rPr>
              <w:t>4,41 $</w:t>
            </w:r>
          </w:p>
        </w:tc>
      </w:tr>
    </w:tbl>
    <w:p w14:paraId="3A276812" w14:textId="77777777" w:rsidR="007B7EAF" w:rsidRPr="007B7EAF" w:rsidRDefault="007B7EAF" w:rsidP="007B7EAF">
      <w:pPr>
        <w:jc w:val="center"/>
        <w:rPr>
          <w:rFonts w:ascii="Tahoma" w:eastAsia="Batang" w:hAnsi="Tahoma" w:cs="Tahoma"/>
          <w:sz w:val="20"/>
          <w:szCs w:val="16"/>
          <w:lang w:eastAsia="fr-FR" w:bidi="ar-SA"/>
        </w:rPr>
      </w:pPr>
    </w:p>
    <w:p w14:paraId="14D03F54" w14:textId="77777777" w:rsidR="007B7EAF" w:rsidRPr="007B7EAF" w:rsidRDefault="007B7EAF" w:rsidP="007B7EAF">
      <w:pPr>
        <w:jc w:val="center"/>
        <w:rPr>
          <w:rFonts w:ascii="Tahoma" w:eastAsia="Batang" w:hAnsi="Tahoma" w:cs="Tahoma"/>
          <w:b/>
          <w:i/>
          <w:sz w:val="20"/>
          <w:szCs w:val="16"/>
          <w:lang w:eastAsia="fr-FR" w:bidi="ar-SA"/>
        </w:rPr>
      </w:pPr>
      <w:r w:rsidRPr="007B7EAF">
        <w:rPr>
          <w:rFonts w:ascii="Tahoma" w:eastAsia="Batang" w:hAnsi="Tahoma" w:cs="Tahoma"/>
          <w:b/>
          <w:i/>
          <w:sz w:val="20"/>
          <w:szCs w:val="16"/>
          <w:lang w:eastAsia="fr-FR" w:bidi="ar-SA"/>
        </w:rPr>
        <w:t>* Révisée selon les dates et modalités énoncées par le Ministère</w:t>
      </w:r>
    </w:p>
    <w:p w14:paraId="141A2341" w14:textId="77777777" w:rsidR="007B7EAF" w:rsidRPr="007B7EAF" w:rsidRDefault="007B7EAF" w:rsidP="007B7EAF">
      <w:pPr>
        <w:jc w:val="center"/>
        <w:rPr>
          <w:rFonts w:ascii="Tahoma" w:eastAsia="Batang" w:hAnsi="Tahoma" w:cs="Tahoma"/>
          <w:b/>
          <w:i/>
          <w:sz w:val="20"/>
          <w:szCs w:val="16"/>
          <w:lang w:eastAsia="fr-FR" w:bidi="ar-SA"/>
        </w:rPr>
      </w:pPr>
    </w:p>
    <w:p w14:paraId="49C72EC2" w14:textId="77777777" w:rsidR="007B7EAF" w:rsidRPr="007B7EAF" w:rsidRDefault="007B7EAF" w:rsidP="007B7EAF">
      <w:pPr>
        <w:jc w:val="center"/>
        <w:rPr>
          <w:rFonts w:ascii="Tahoma" w:eastAsia="Batang" w:hAnsi="Tahoma" w:cs="Tahoma"/>
          <w:b/>
          <w:i/>
          <w:sz w:val="20"/>
          <w:szCs w:val="16"/>
          <w:lang w:eastAsia="fr-FR" w:bidi="ar-SA"/>
        </w:rPr>
      </w:pPr>
      <w:r w:rsidRPr="007B7EAF">
        <w:rPr>
          <w:rFonts w:ascii="Tahoma" w:eastAsia="Batang" w:hAnsi="Tahoma" w:cs="Tahoma"/>
          <w:b/>
          <w:i/>
          <w:sz w:val="20"/>
          <w:szCs w:val="16"/>
          <w:lang w:eastAsia="fr-FR" w:bidi="ar-SA"/>
        </w:rPr>
        <w:t>* Le 3$ de l’heure sera indexé au 1</w:t>
      </w:r>
      <w:r w:rsidRPr="007B7EAF">
        <w:rPr>
          <w:rFonts w:ascii="Tahoma" w:eastAsia="Batang" w:hAnsi="Tahoma" w:cs="Tahoma"/>
          <w:b/>
          <w:i/>
          <w:sz w:val="20"/>
          <w:szCs w:val="16"/>
          <w:vertAlign w:val="superscript"/>
          <w:lang w:eastAsia="fr-FR" w:bidi="ar-SA"/>
        </w:rPr>
        <w:t>er</w:t>
      </w:r>
      <w:r w:rsidRPr="007B7EAF">
        <w:rPr>
          <w:rFonts w:ascii="Tahoma" w:eastAsia="Batang" w:hAnsi="Tahoma" w:cs="Tahoma"/>
          <w:b/>
          <w:i/>
          <w:sz w:val="20"/>
          <w:szCs w:val="16"/>
          <w:lang w:eastAsia="fr-FR" w:bidi="ar-SA"/>
        </w:rPr>
        <w:t xml:space="preserve"> juillet ; nous sommes en attente du montant.</w:t>
      </w:r>
    </w:p>
    <w:p w14:paraId="7959A084" w14:textId="77777777" w:rsidR="007B7EAF" w:rsidRPr="007B7EAF" w:rsidRDefault="007B7EAF" w:rsidP="007B7EAF">
      <w:pPr>
        <w:jc w:val="center"/>
        <w:rPr>
          <w:rFonts w:ascii="Tahoma" w:eastAsia="Batang" w:hAnsi="Tahoma" w:cs="Tahoma"/>
          <w:b/>
          <w:i/>
          <w:sz w:val="20"/>
          <w:szCs w:val="16"/>
          <w:lang w:eastAsia="fr-FR" w:bidi="ar-SA"/>
        </w:rPr>
      </w:pPr>
    </w:p>
    <w:p w14:paraId="0BBFAB26" w14:textId="496BE4B9" w:rsidR="007B7EAF" w:rsidRDefault="007B7EAF" w:rsidP="007B7EAF">
      <w:pPr>
        <w:jc w:val="center"/>
        <w:rPr>
          <w:rFonts w:ascii="Tahoma" w:eastAsia="Batang" w:hAnsi="Tahoma" w:cs="Tahoma"/>
          <w:b/>
          <w:sz w:val="20"/>
          <w:szCs w:val="16"/>
          <w:lang w:eastAsia="fr-FR" w:bidi="ar-SA"/>
        </w:rPr>
      </w:pPr>
      <w:r w:rsidRPr="007B7EAF">
        <w:rPr>
          <w:rFonts w:ascii="Tahoma" w:eastAsia="Batang" w:hAnsi="Tahoma" w:cs="Tahoma"/>
          <w:b/>
          <w:sz w:val="20"/>
          <w:szCs w:val="16"/>
          <w:lang w:eastAsia="fr-FR" w:bidi="ar-SA"/>
        </w:rPr>
        <w:t>*Le montant de l’allocation du MEQ est inscrit sur le formulaire d’inscription aux différentes journées pédagogiques et de la semaine de relâche</w:t>
      </w:r>
    </w:p>
    <w:p w14:paraId="4B32592F" w14:textId="31508D3F" w:rsidR="005C172A" w:rsidRDefault="005C172A" w:rsidP="007B7EAF">
      <w:pPr>
        <w:jc w:val="center"/>
        <w:rPr>
          <w:rFonts w:ascii="Tahoma" w:eastAsia="Batang" w:hAnsi="Tahoma" w:cs="Tahoma"/>
          <w:b/>
          <w:sz w:val="20"/>
          <w:szCs w:val="16"/>
          <w:lang w:eastAsia="fr-FR" w:bidi="ar-SA"/>
        </w:rPr>
      </w:pPr>
    </w:p>
    <w:p w14:paraId="7A478452" w14:textId="15C3FDF9" w:rsidR="005C172A" w:rsidRDefault="005C172A" w:rsidP="007B7EAF">
      <w:pPr>
        <w:jc w:val="center"/>
        <w:rPr>
          <w:rFonts w:ascii="Tahoma" w:eastAsia="Batang" w:hAnsi="Tahoma" w:cs="Tahoma"/>
          <w:b/>
          <w:sz w:val="20"/>
          <w:szCs w:val="16"/>
          <w:lang w:eastAsia="fr-FR" w:bidi="ar-SA"/>
        </w:rPr>
      </w:pPr>
    </w:p>
    <w:p w14:paraId="1AF2EE6F" w14:textId="69122868" w:rsidR="005C172A" w:rsidRDefault="005C172A" w:rsidP="007B7EAF">
      <w:pPr>
        <w:jc w:val="center"/>
        <w:rPr>
          <w:rFonts w:ascii="Tahoma" w:eastAsia="Batang" w:hAnsi="Tahoma" w:cs="Tahoma"/>
          <w:b/>
          <w:sz w:val="20"/>
          <w:szCs w:val="16"/>
          <w:lang w:eastAsia="fr-FR" w:bidi="ar-SA"/>
        </w:rPr>
      </w:pPr>
    </w:p>
    <w:p w14:paraId="78A50C4C" w14:textId="72B65A68" w:rsidR="005C172A" w:rsidRDefault="005C172A" w:rsidP="007B7EAF">
      <w:pPr>
        <w:jc w:val="center"/>
        <w:rPr>
          <w:rFonts w:ascii="Tahoma" w:eastAsia="Batang" w:hAnsi="Tahoma" w:cs="Tahoma"/>
          <w:b/>
          <w:sz w:val="20"/>
          <w:szCs w:val="16"/>
          <w:lang w:eastAsia="fr-FR" w:bidi="ar-SA"/>
        </w:rPr>
      </w:pPr>
    </w:p>
    <w:p w14:paraId="58B72AD6" w14:textId="77777777" w:rsidR="005C172A" w:rsidRDefault="005C172A" w:rsidP="007B7EAF">
      <w:pPr>
        <w:jc w:val="center"/>
        <w:rPr>
          <w:sz w:val="10"/>
        </w:rPr>
      </w:pPr>
    </w:p>
    <w:p w14:paraId="5ED02021" w14:textId="77777777" w:rsidR="007B7EAF" w:rsidRPr="000F4498" w:rsidRDefault="007B7EAF" w:rsidP="00CB216D">
      <w:pPr>
        <w:jc w:val="center"/>
        <w:rPr>
          <w:sz w:val="10"/>
        </w:rPr>
      </w:pPr>
    </w:p>
    <w:p w14:paraId="40931084" w14:textId="77777777" w:rsidR="007722E0" w:rsidRDefault="007722E0" w:rsidP="007722E0"/>
    <w:p w14:paraId="64ED679A" w14:textId="63282400" w:rsidR="00E03AEB" w:rsidRDefault="00E03AEB" w:rsidP="00633F77">
      <w:pPr>
        <w:pStyle w:val="Titre1"/>
        <w:numPr>
          <w:ilvl w:val="0"/>
          <w:numId w:val="38"/>
        </w:numPr>
      </w:pPr>
      <w:bookmarkStart w:id="14" w:name="_Toc135744842"/>
      <w:r w:rsidRPr="00DD011A">
        <w:t>INSCRIPTION</w:t>
      </w:r>
      <w:bookmarkEnd w:id="11"/>
      <w:bookmarkEnd w:id="14"/>
    </w:p>
    <w:p w14:paraId="02AC5C03" w14:textId="77777777" w:rsidR="00DD011A" w:rsidRDefault="00DD011A" w:rsidP="00DD011A"/>
    <w:p w14:paraId="706EF99B" w14:textId="6C8D5B18" w:rsidR="003D6B89" w:rsidRPr="00726EAF" w:rsidRDefault="0035438A" w:rsidP="00DD011A">
      <w:r w:rsidRPr="00726EAF">
        <w:t xml:space="preserve">Un formulaire d’inscription </w:t>
      </w:r>
      <w:r w:rsidRPr="00726EAF">
        <w:rPr>
          <w:b/>
        </w:rPr>
        <w:t>obligatoire</w:t>
      </w:r>
      <w:r w:rsidRPr="00726EAF">
        <w:t xml:space="preserve"> doit être </w:t>
      </w:r>
      <w:r w:rsidR="00F45111" w:rsidRPr="00726EAF">
        <w:t>rempli</w:t>
      </w:r>
      <w:r w:rsidRPr="00726EAF">
        <w:t xml:space="preserve"> </w:t>
      </w:r>
      <w:r w:rsidR="00DE7FCE" w:rsidRPr="00726EAF">
        <w:t xml:space="preserve">annuellement par le parent/tuteur </w:t>
      </w:r>
      <w:r w:rsidRPr="00726EAF">
        <w:t>pour tous les enfants fréquentant le service de garde.</w:t>
      </w:r>
      <w:r w:rsidR="00663E33" w:rsidRPr="00726EAF">
        <w:t xml:space="preserve"> </w:t>
      </w:r>
      <w:r w:rsidRPr="00726EAF">
        <w:t>Tous les renseignements demandés sont essentiels</w:t>
      </w:r>
      <w:r w:rsidR="002B6731" w:rsidRPr="00726EAF">
        <w:t xml:space="preserve"> afin de procéder à l’ouverture du dossier de l’élève.</w:t>
      </w:r>
      <w:r w:rsidR="00B6005D" w:rsidRPr="00726EAF">
        <w:t xml:space="preserve"> </w:t>
      </w:r>
      <w:r w:rsidR="002B6731" w:rsidRPr="00726EAF">
        <w:t>Tout formulaire incomplet engendra des délais dans l’inscription de l’enfant.</w:t>
      </w:r>
      <w:r w:rsidR="003D6B89" w:rsidRPr="00726EAF">
        <w:t xml:space="preserve"> </w:t>
      </w:r>
    </w:p>
    <w:p w14:paraId="5158234E" w14:textId="77777777" w:rsidR="003D6B89" w:rsidRPr="00726EAF" w:rsidRDefault="003D6B89" w:rsidP="00DD011A"/>
    <w:p w14:paraId="30648F40" w14:textId="1EC3C1B3" w:rsidR="00F00302" w:rsidRPr="00726EAF" w:rsidRDefault="00F00302" w:rsidP="00DD011A">
      <w:r w:rsidRPr="00726EAF">
        <w:t>L’inscription au service de garde se fait au même moment que la réi</w:t>
      </w:r>
      <w:r w:rsidR="004D56F0" w:rsidRPr="00726EAF">
        <w:t xml:space="preserve">nscription annuelle de l’école par le biais de </w:t>
      </w:r>
      <w:proofErr w:type="spellStart"/>
      <w:r w:rsidR="004F3513" w:rsidRPr="00726EAF">
        <w:rPr>
          <w:i/>
        </w:rPr>
        <w:t>Mozaïk</w:t>
      </w:r>
      <w:r w:rsidR="004D56F0" w:rsidRPr="00726EAF">
        <w:rPr>
          <w:i/>
        </w:rPr>
        <w:t>Portail</w:t>
      </w:r>
      <w:proofErr w:type="spellEnd"/>
      <w:r w:rsidR="004D56F0" w:rsidRPr="00726EAF">
        <w:rPr>
          <w:i/>
        </w:rPr>
        <w:t xml:space="preserve"> Parent</w:t>
      </w:r>
      <w:r w:rsidR="004F3513" w:rsidRPr="00726EAF">
        <w:rPr>
          <w:i/>
        </w:rPr>
        <w:t>s</w:t>
      </w:r>
      <w:r w:rsidR="004D56F0" w:rsidRPr="00726EAF">
        <w:t xml:space="preserve"> </w:t>
      </w:r>
      <w:r w:rsidR="00D2712A" w:rsidRPr="00726EAF">
        <w:t>entre février et mars de chaque année</w:t>
      </w:r>
      <w:r w:rsidR="00384AFF" w:rsidRPr="00726EAF">
        <w:t xml:space="preserve"> scolaire</w:t>
      </w:r>
      <w:r w:rsidR="00933174" w:rsidRPr="00726EAF">
        <w:t>, et ce, en utilisant la même adresse courriel que celle fournie lors de l’inscription pour l’école</w:t>
      </w:r>
      <w:r w:rsidR="00D2712A" w:rsidRPr="00726EAF">
        <w:t xml:space="preserve">. </w:t>
      </w:r>
      <w:r w:rsidR="002B6731" w:rsidRPr="00726EAF">
        <w:t>Veuillez prendre note que le service de garde s’octroie une semaine de délai pour traiter les demandes reçues.</w:t>
      </w:r>
      <w:r w:rsidR="003D6B89" w:rsidRPr="00726EAF">
        <w:t xml:space="preserve"> </w:t>
      </w:r>
    </w:p>
    <w:p w14:paraId="24A873BD" w14:textId="77777777" w:rsidR="00E66792" w:rsidRPr="00726EAF" w:rsidRDefault="00E66792" w:rsidP="00E66792">
      <w:pPr>
        <w:rPr>
          <w:lang w:val="fr-CA"/>
        </w:rPr>
      </w:pPr>
    </w:p>
    <w:p w14:paraId="31357AB5" w14:textId="2717967F" w:rsidR="00E66792" w:rsidRPr="00315C72" w:rsidRDefault="00E66792" w:rsidP="00E66792">
      <w:pPr>
        <w:shd w:val="clear" w:color="auto" w:fill="FFFF00"/>
        <w:rPr>
          <w:lang w:val="fr-CA"/>
        </w:rPr>
      </w:pPr>
      <w:r w:rsidRPr="00315C72">
        <w:rPr>
          <w:lang w:val="fr-CA"/>
        </w:rPr>
        <w:t xml:space="preserve">Afin de respecter le ratio d’élèves par groupe, il est possible que l’élève </w:t>
      </w:r>
      <w:r w:rsidR="005C084A" w:rsidRPr="00315C72">
        <w:rPr>
          <w:lang w:val="fr-CA"/>
        </w:rPr>
        <w:t>à inscrire</w:t>
      </w:r>
      <w:r w:rsidRPr="00315C72">
        <w:rPr>
          <w:lang w:val="fr-CA"/>
        </w:rPr>
        <w:t xml:space="preserve"> en cours d’année soit placé sur une liste d’attente.</w:t>
      </w:r>
    </w:p>
    <w:p w14:paraId="5DFC470C" w14:textId="77777777" w:rsidR="00E66792" w:rsidRPr="00315C72" w:rsidRDefault="00E66792" w:rsidP="00E66792">
      <w:pPr>
        <w:shd w:val="clear" w:color="auto" w:fill="FFFF00"/>
        <w:rPr>
          <w:lang w:val="fr-CA"/>
        </w:rPr>
      </w:pPr>
    </w:p>
    <w:p w14:paraId="6BB1443F" w14:textId="246A68CE" w:rsidR="00E66792" w:rsidRPr="00726EAF" w:rsidRDefault="00E66792" w:rsidP="00E66792">
      <w:pPr>
        <w:shd w:val="clear" w:color="auto" w:fill="FFFF00"/>
        <w:rPr>
          <w:lang w:val="fr-CA"/>
        </w:rPr>
      </w:pPr>
      <w:r w:rsidRPr="00315C72">
        <w:rPr>
          <w:lang w:val="fr-CA"/>
        </w:rPr>
        <w:t>Afin de respecter le ratio d’élèves par groupe, il est possible que l’élève soit inscrit dans un autre groupe que celui de sa classe.</w:t>
      </w:r>
    </w:p>
    <w:p w14:paraId="1CD84EF6" w14:textId="77777777" w:rsidR="00DD011A" w:rsidRPr="00726EAF" w:rsidRDefault="00DD011A" w:rsidP="00DD011A"/>
    <w:p w14:paraId="1467078D" w14:textId="77777777" w:rsidR="002E4D65" w:rsidRPr="00726EAF" w:rsidRDefault="009C57A7" w:rsidP="00DD011A">
      <w:r w:rsidRPr="00726EAF">
        <w:t>Un détenteur de l’autorité parentale</w:t>
      </w:r>
      <w:r w:rsidR="0035438A" w:rsidRPr="00726EAF">
        <w:t xml:space="preserve"> ayant un solde non acquitté au sein </w:t>
      </w:r>
      <w:r w:rsidR="00496247" w:rsidRPr="00726EAF">
        <w:t xml:space="preserve">du </w:t>
      </w:r>
      <w:r w:rsidR="004F3513" w:rsidRPr="00726EAF">
        <w:t>C</w:t>
      </w:r>
      <w:r w:rsidR="00496247" w:rsidRPr="00726EAF">
        <w:t>entre de service</w:t>
      </w:r>
      <w:r w:rsidR="004F3513" w:rsidRPr="00726EAF">
        <w:t>s</w:t>
      </w:r>
      <w:r w:rsidR="0035438A" w:rsidRPr="00726EAF">
        <w:t xml:space="preserve"> scolaire des Draveurs se verra refuser l’accès de son enfant dans tous les services de garde qu’elle dessert.</w:t>
      </w:r>
      <w:r w:rsidR="003D6B89" w:rsidRPr="00726EAF">
        <w:t xml:space="preserve"> </w:t>
      </w:r>
    </w:p>
    <w:p w14:paraId="4B5AB7CB" w14:textId="77777777" w:rsidR="002E4D65" w:rsidRPr="00726EAF" w:rsidRDefault="002E4D65" w:rsidP="00DD011A">
      <w:pPr>
        <w:rPr>
          <w:iCs/>
        </w:rPr>
      </w:pPr>
    </w:p>
    <w:p w14:paraId="657DCEDE" w14:textId="7C123E3F" w:rsidR="00E03AEB" w:rsidRPr="00726EAF" w:rsidRDefault="0035438A" w:rsidP="00DD011A">
      <w:r w:rsidRPr="00726EAF">
        <w:rPr>
          <w:iCs/>
        </w:rPr>
        <w:t xml:space="preserve">Il est possible de facturer </w:t>
      </w:r>
      <w:r w:rsidR="00F45111" w:rsidRPr="00726EAF">
        <w:rPr>
          <w:iCs/>
        </w:rPr>
        <w:t>les frais entre</w:t>
      </w:r>
      <w:r w:rsidRPr="00726EAF">
        <w:rPr>
          <w:iCs/>
        </w:rPr>
        <w:t xml:space="preserve"> les parents ayant une garde partagée de leur enfant. Il en sera ainsi seulement lorsque la technicienne aura reçu les deux </w:t>
      </w:r>
      <w:r w:rsidR="00557FAC" w:rsidRPr="00726EAF">
        <w:rPr>
          <w:iCs/>
        </w:rPr>
        <w:t>(2) fiches d’inscriptions et</w:t>
      </w:r>
      <w:r w:rsidRPr="00726EAF">
        <w:rPr>
          <w:iCs/>
        </w:rPr>
        <w:t xml:space="preserve"> les deux (2) calendriers </w:t>
      </w:r>
      <w:r w:rsidR="006F3535" w:rsidRPr="00726EAF">
        <w:rPr>
          <w:iCs/>
        </w:rPr>
        <w:t xml:space="preserve">de garde </w:t>
      </w:r>
      <w:r w:rsidRPr="00726EAF">
        <w:rPr>
          <w:iCs/>
        </w:rPr>
        <w:t>dûment complétés par</w:t>
      </w:r>
      <w:r w:rsidR="006F3535" w:rsidRPr="00726EAF">
        <w:rPr>
          <w:iCs/>
        </w:rPr>
        <w:t xml:space="preserve"> chacun des</w:t>
      </w:r>
      <w:r w:rsidRPr="00726EAF">
        <w:rPr>
          <w:iCs/>
        </w:rPr>
        <w:t xml:space="preserve"> parents</w:t>
      </w:r>
      <w:r w:rsidR="00156CC4" w:rsidRPr="00726EAF">
        <w:rPr>
          <w:iCs/>
        </w:rPr>
        <w:t xml:space="preserve"> afin de vous prévaloir d’une facturation en fonction du calendrier ou en pourcentage. Pour toutes questions supplémentaires concernant la facturation, veuillez adresser celles-ci à la technicienne en service de garde.</w:t>
      </w:r>
    </w:p>
    <w:p w14:paraId="7E3444A0" w14:textId="3639A4F6" w:rsidR="00156CC4" w:rsidRPr="00726EAF" w:rsidRDefault="00156CC4" w:rsidP="00DD011A">
      <w:pPr>
        <w:rPr>
          <w:iCs/>
        </w:rPr>
      </w:pPr>
    </w:p>
    <w:p w14:paraId="5C7A4E80" w14:textId="62EAFC55" w:rsidR="00156CC4" w:rsidRDefault="00156CC4" w:rsidP="00DD011A">
      <w:pPr>
        <w:rPr>
          <w:iCs/>
        </w:rPr>
      </w:pPr>
      <w:bookmarkStart w:id="15" w:name="_Hlk132269575"/>
      <w:r w:rsidRPr="00726EAF">
        <w:rPr>
          <w:iCs/>
        </w:rPr>
        <w:t>En somme, la responsabilité parentale demeure</w:t>
      </w:r>
      <w:r w:rsidR="003D6B89" w:rsidRPr="00726EAF">
        <w:rPr>
          <w:iCs/>
        </w:rPr>
        <w:t xml:space="preserve">, </w:t>
      </w:r>
      <w:r w:rsidRPr="00726EAF">
        <w:rPr>
          <w:iCs/>
        </w:rPr>
        <w:t>et ce</w:t>
      </w:r>
      <w:r w:rsidR="003D6B89" w:rsidRPr="00726EAF">
        <w:rPr>
          <w:iCs/>
        </w:rPr>
        <w:t xml:space="preserve">, </w:t>
      </w:r>
      <w:r w:rsidRPr="00726EAF">
        <w:rPr>
          <w:iCs/>
        </w:rPr>
        <w:t>même en garde partagée. Cela implique que les deux parents recevront les états de compte chaque semaine.</w:t>
      </w:r>
    </w:p>
    <w:bookmarkEnd w:id="15"/>
    <w:p w14:paraId="0EDCAFAC" w14:textId="77777777" w:rsidR="00156CC4" w:rsidRDefault="00156CC4" w:rsidP="00DD011A">
      <w:pPr>
        <w:rPr>
          <w:iCs/>
        </w:rPr>
      </w:pPr>
    </w:p>
    <w:p w14:paraId="2676086C" w14:textId="77777777" w:rsidR="00DD011A" w:rsidRPr="0035438A" w:rsidRDefault="00DD011A" w:rsidP="00DD011A"/>
    <w:p w14:paraId="192DCEAF" w14:textId="757CFD3A" w:rsidR="00E03AEB" w:rsidRPr="002C220D" w:rsidRDefault="00E03AEB" w:rsidP="00633F77">
      <w:pPr>
        <w:pStyle w:val="Titre1"/>
        <w:numPr>
          <w:ilvl w:val="0"/>
          <w:numId w:val="38"/>
        </w:numPr>
      </w:pPr>
      <w:bookmarkStart w:id="16" w:name="_Toc69741060"/>
      <w:bookmarkStart w:id="17" w:name="_Toc135744843"/>
      <w:r w:rsidRPr="002C220D">
        <w:t>modalitÉs de paiement</w:t>
      </w:r>
      <w:bookmarkEnd w:id="16"/>
      <w:bookmarkEnd w:id="17"/>
    </w:p>
    <w:p w14:paraId="0D5ED2F0" w14:textId="77777777" w:rsidR="002C220D" w:rsidRDefault="002C220D" w:rsidP="002C220D"/>
    <w:p w14:paraId="09CEFFFB" w14:textId="36F06087" w:rsidR="004A6827" w:rsidRPr="00914092" w:rsidRDefault="00914092" w:rsidP="002C220D">
      <w:pPr>
        <w:rPr>
          <w:iCs/>
        </w:rPr>
      </w:pPr>
      <w:r w:rsidRPr="00C51E00">
        <w:t>En septembre, vous recevez l’</w:t>
      </w:r>
      <w:r w:rsidR="004A6827" w:rsidRPr="00C51E00">
        <w:t>avis de cotisation</w:t>
      </w:r>
      <w:r w:rsidRPr="00C51E00">
        <w:t>.</w:t>
      </w:r>
      <w:r w:rsidRPr="009E0E0C">
        <w:t xml:space="preserve"> Celle-ci</w:t>
      </w:r>
      <w:r w:rsidR="004A6827" w:rsidRPr="009E0E0C">
        <w:t xml:space="preserve"> vous </w:t>
      </w:r>
      <w:r w:rsidRPr="009E0E0C">
        <w:t>informe</w:t>
      </w:r>
      <w:r>
        <w:t xml:space="preserve"> </w:t>
      </w:r>
      <w:r w:rsidR="004A6827" w:rsidRPr="00557FAC">
        <w:t xml:space="preserve">sur la réservation de base que vous avez faite et vous confirme le montant à payer au plus tard </w:t>
      </w:r>
      <w:r w:rsidR="004A6827" w:rsidRPr="00914092">
        <w:t>tous les vendredis de chaque semaine. Il est de votre responsabilité d’en vérifier l’exactitude.</w:t>
      </w:r>
    </w:p>
    <w:p w14:paraId="653EFBE6" w14:textId="77777777" w:rsidR="002C220D" w:rsidRPr="00914092" w:rsidRDefault="002C220D" w:rsidP="002C220D">
      <w:pPr>
        <w:rPr>
          <w:iCs/>
        </w:rPr>
      </w:pPr>
    </w:p>
    <w:p w14:paraId="29D97C35" w14:textId="3EB3E8E5" w:rsidR="004A6827" w:rsidRPr="00726EAF" w:rsidRDefault="00D62636" w:rsidP="002C220D">
      <w:pPr>
        <w:rPr>
          <w:iCs/>
        </w:rPr>
      </w:pPr>
      <w:r w:rsidRPr="00914092">
        <w:rPr>
          <w:iCs/>
        </w:rPr>
        <w:t xml:space="preserve">Les frais de garde doivent être payés en totalité à chaque semaine et au plus tard les vendredis. </w:t>
      </w:r>
      <w:r w:rsidR="004A6827" w:rsidRPr="005A117D">
        <w:rPr>
          <w:b/>
          <w:bCs/>
          <w:iCs/>
        </w:rPr>
        <w:t xml:space="preserve">Le service de garde </w:t>
      </w:r>
      <w:r w:rsidR="005A117D">
        <w:rPr>
          <w:b/>
          <w:bCs/>
          <w:iCs/>
        </w:rPr>
        <w:t>n’</w:t>
      </w:r>
      <w:r w:rsidR="004A6827" w:rsidRPr="005A117D">
        <w:rPr>
          <w:b/>
          <w:bCs/>
          <w:iCs/>
        </w:rPr>
        <w:t>assume aucun retard de paiement.</w:t>
      </w:r>
      <w:r w:rsidR="00914092" w:rsidRPr="00914092">
        <w:rPr>
          <w:bCs/>
          <w:iCs/>
        </w:rPr>
        <w:t xml:space="preserve"> </w:t>
      </w:r>
      <w:r w:rsidR="004A6827" w:rsidRPr="00914092">
        <w:rPr>
          <w:iCs/>
        </w:rPr>
        <w:t>Le processus de recouvrement prévoit l’application de différentes me</w:t>
      </w:r>
      <w:r w:rsidRPr="00914092">
        <w:rPr>
          <w:iCs/>
        </w:rPr>
        <w:t xml:space="preserve">sures </w:t>
      </w:r>
      <w:r>
        <w:rPr>
          <w:iCs/>
        </w:rPr>
        <w:t xml:space="preserve">pour recouvrer un compte. </w:t>
      </w:r>
      <w:r w:rsidR="004A6827" w:rsidRPr="00557FAC">
        <w:rPr>
          <w:iCs/>
        </w:rPr>
        <w:t xml:space="preserve">Dès le lundi suivant, le processus de recouvrement </w:t>
      </w:r>
      <w:r w:rsidR="004A6827" w:rsidRPr="00914092">
        <w:rPr>
          <w:iCs/>
        </w:rPr>
        <w:t>s’applique à toutes sommes impayées et peut même aller jusqu’au retrait d</w:t>
      </w:r>
      <w:r w:rsidR="00F00302" w:rsidRPr="00914092">
        <w:rPr>
          <w:iCs/>
        </w:rPr>
        <w:t>e</w:t>
      </w:r>
      <w:r w:rsidR="00F00302">
        <w:rPr>
          <w:iCs/>
        </w:rPr>
        <w:t xml:space="preserve"> l’enfant au service de </w:t>
      </w:r>
      <w:r w:rsidR="00F00302" w:rsidRPr="00726EAF">
        <w:rPr>
          <w:iCs/>
        </w:rPr>
        <w:t>garde.</w:t>
      </w:r>
      <w:r w:rsidR="00CC4083" w:rsidRPr="00726EAF">
        <w:rPr>
          <w:iCs/>
        </w:rPr>
        <w:t xml:space="preserve"> Tous les états de compte ainsi que les avis de retards sont envoyés par courriel. Veuillez prendre note que les parents en garde partager recevront l’avis de retard si l’un des parents a un solde dû même si l’autre parent est en trop perçu. Le système est ainsi fait.</w:t>
      </w:r>
    </w:p>
    <w:p w14:paraId="177EC543" w14:textId="77777777" w:rsidR="002C220D" w:rsidRPr="00726EAF" w:rsidRDefault="002C220D" w:rsidP="002C220D">
      <w:pPr>
        <w:rPr>
          <w:iCs/>
        </w:rPr>
      </w:pPr>
    </w:p>
    <w:p w14:paraId="7562642B" w14:textId="1F867DD1" w:rsidR="004A6827" w:rsidRDefault="002C220D" w:rsidP="002C220D">
      <w:pPr>
        <w:rPr>
          <w:iCs/>
        </w:rPr>
      </w:pPr>
      <w:r w:rsidRPr="00726EAF">
        <w:rPr>
          <w:b/>
          <w:iCs/>
        </w:rPr>
        <w:t xml:space="preserve">Au </w:t>
      </w:r>
      <w:r w:rsidR="004F3513" w:rsidRPr="00726EAF">
        <w:rPr>
          <w:b/>
          <w:iCs/>
        </w:rPr>
        <w:t>C</w:t>
      </w:r>
      <w:r w:rsidRPr="00726EAF">
        <w:rPr>
          <w:b/>
          <w:iCs/>
        </w:rPr>
        <w:t xml:space="preserve">entre de services </w:t>
      </w:r>
      <w:r w:rsidR="004A6827" w:rsidRPr="00726EAF">
        <w:rPr>
          <w:b/>
          <w:iCs/>
        </w:rPr>
        <w:t xml:space="preserve">scolaire des Draveurs, la politique de recouvrement encadre le processus de recouvrement des créances qui </w:t>
      </w:r>
      <w:r w:rsidR="005A117D" w:rsidRPr="00726EAF">
        <w:rPr>
          <w:b/>
          <w:iCs/>
        </w:rPr>
        <w:t>lui</w:t>
      </w:r>
      <w:r w:rsidR="004A6827" w:rsidRPr="00726EAF">
        <w:rPr>
          <w:b/>
          <w:iCs/>
        </w:rPr>
        <w:t>, s’inscrit dans le cadre d’une gestion saine et transparente des fonds publics.</w:t>
      </w:r>
      <w:r w:rsidR="004A6827" w:rsidRPr="00914092">
        <w:rPr>
          <w:b/>
          <w:iCs/>
        </w:rPr>
        <w:t xml:space="preserve"> L’ensemble des services de garde doit respecter cette politique</w:t>
      </w:r>
      <w:r w:rsidR="00CC4083">
        <w:rPr>
          <w:b/>
          <w:iCs/>
        </w:rPr>
        <w:t xml:space="preserve"> </w:t>
      </w:r>
      <w:r w:rsidR="00CC4083" w:rsidRPr="009B4798">
        <w:rPr>
          <w:b/>
          <w:iCs/>
        </w:rPr>
        <w:t>et la technicienne en service de garde se doit de l’appliquer.</w:t>
      </w:r>
      <w:r w:rsidR="004A6827" w:rsidRPr="00914092">
        <w:rPr>
          <w:b/>
        </w:rPr>
        <w:t xml:space="preserve"> </w:t>
      </w:r>
      <w:r w:rsidR="004A6827" w:rsidRPr="00914092">
        <w:rPr>
          <w:b/>
          <w:iCs/>
        </w:rPr>
        <w:t>Les déboursés judiciaires encourus pour recouvrer le compte seront ajoutés à celui-ci et seront payables en premier lieu. Il est donc important de respecter les paiements à la semaine, règle adoptée par le conseil d’établissement</w:t>
      </w:r>
      <w:r w:rsidR="004A6827" w:rsidRPr="004A6827">
        <w:rPr>
          <w:iCs/>
        </w:rPr>
        <w:t>.</w:t>
      </w:r>
      <w:r w:rsidR="00CC4083">
        <w:rPr>
          <w:iCs/>
        </w:rPr>
        <w:t xml:space="preserve"> </w:t>
      </w:r>
    </w:p>
    <w:p w14:paraId="5AA9B4BD" w14:textId="77777777" w:rsidR="002C220D" w:rsidRPr="004A6827" w:rsidRDefault="002C220D" w:rsidP="002C220D">
      <w:pPr>
        <w:rPr>
          <w:b/>
          <w:i/>
          <w:iCs/>
        </w:rPr>
      </w:pPr>
    </w:p>
    <w:p w14:paraId="3B879EE3" w14:textId="0747F626" w:rsidR="00091617" w:rsidRDefault="004A6827" w:rsidP="002C220D">
      <w:r w:rsidRPr="005A117D">
        <w:t xml:space="preserve">Lorsqu’il y a des journées pédagogiques, </w:t>
      </w:r>
      <w:r w:rsidR="00CC4083" w:rsidRPr="005A117D">
        <w:t xml:space="preserve">l’état de compte sera </w:t>
      </w:r>
      <w:r w:rsidR="00D20AD5" w:rsidRPr="005A117D">
        <w:t>ajusté</w:t>
      </w:r>
      <w:r w:rsidR="00CC4083" w:rsidRPr="005A117D">
        <w:t xml:space="preserve"> en fonction des </w:t>
      </w:r>
      <w:r w:rsidR="00D20AD5" w:rsidRPr="005A117D">
        <w:t xml:space="preserve">frais d’inscription et </w:t>
      </w:r>
      <w:r w:rsidR="00AE437F" w:rsidRPr="005A117D">
        <w:rPr>
          <w:bCs/>
        </w:rPr>
        <w:t>les frais encourus reliés à une activité</w:t>
      </w:r>
      <w:r w:rsidR="00AE437F" w:rsidRPr="005A117D">
        <w:t xml:space="preserve"> </w:t>
      </w:r>
      <w:r w:rsidR="00D20AD5" w:rsidRPr="005A117D">
        <w:t>s’il y a lieu</w:t>
      </w:r>
      <w:r w:rsidR="00AE437F" w:rsidRPr="005A117D">
        <w:t xml:space="preserve"> sur le prochain état de compte.</w:t>
      </w:r>
    </w:p>
    <w:p w14:paraId="5CE73757" w14:textId="77777777" w:rsidR="002C220D" w:rsidRDefault="002C220D" w:rsidP="002C220D"/>
    <w:p w14:paraId="14E4F3E1" w14:textId="70F9B6BC" w:rsidR="00AB238B" w:rsidRDefault="004A6827" w:rsidP="002C220D">
      <w:pPr>
        <w:rPr>
          <w:bCs/>
        </w:rPr>
      </w:pPr>
      <w:r w:rsidRPr="000239CF">
        <w:t xml:space="preserve">En tout temps, </w:t>
      </w:r>
      <w:r w:rsidR="00BB3B26" w:rsidRPr="000239CF">
        <w:t xml:space="preserve">les parents peuvent se présenter </w:t>
      </w:r>
      <w:r w:rsidR="00AE437F" w:rsidRPr="000239CF">
        <w:t xml:space="preserve">au service de garde </w:t>
      </w:r>
      <w:r w:rsidR="00BB3B26" w:rsidRPr="000239CF">
        <w:t xml:space="preserve">afin payer les frais de garde. Nous </w:t>
      </w:r>
      <w:r w:rsidR="00AE437F" w:rsidRPr="000239CF">
        <w:t>encourageons</w:t>
      </w:r>
      <w:r w:rsidR="00BB3B26" w:rsidRPr="000239CF">
        <w:t xml:space="preserve"> les paiements</w:t>
      </w:r>
      <w:r w:rsidR="00AE437F" w:rsidRPr="000239CF">
        <w:t xml:space="preserve"> </w:t>
      </w:r>
      <w:r w:rsidRPr="000239CF">
        <w:t>direct</w:t>
      </w:r>
      <w:r w:rsidR="00AE437F" w:rsidRPr="000239CF">
        <w:t xml:space="preserve">s. </w:t>
      </w:r>
      <w:r w:rsidR="00AE437F" w:rsidRPr="000239CF">
        <w:rPr>
          <w:bCs/>
        </w:rPr>
        <w:t xml:space="preserve">Prévoyez </w:t>
      </w:r>
      <w:r w:rsidR="005A117D" w:rsidRPr="000239CF">
        <w:rPr>
          <w:bCs/>
        </w:rPr>
        <w:t>un délai de 3</w:t>
      </w:r>
      <w:r w:rsidR="005A117D">
        <w:rPr>
          <w:bCs/>
        </w:rPr>
        <w:t> </w:t>
      </w:r>
      <w:r w:rsidR="005A117D" w:rsidRPr="000239CF">
        <w:rPr>
          <w:bCs/>
        </w:rPr>
        <w:t>jour</w:t>
      </w:r>
      <w:r w:rsidR="005A117D">
        <w:rPr>
          <w:bCs/>
        </w:rPr>
        <w:t xml:space="preserve"> ouvrable</w:t>
      </w:r>
      <w:r w:rsidR="00AE437F" w:rsidRPr="000239CF">
        <w:rPr>
          <w:bCs/>
        </w:rPr>
        <w:t xml:space="preserve"> afin que nous recevions la confirmation du paiement</w:t>
      </w:r>
      <w:r w:rsidR="00AB238B" w:rsidRPr="000239CF">
        <w:rPr>
          <w:bCs/>
        </w:rPr>
        <w:t>.</w:t>
      </w:r>
      <w:r w:rsidR="00AE437F" w:rsidRPr="000239CF">
        <w:rPr>
          <w:bCs/>
        </w:rPr>
        <w:t xml:space="preserve"> </w:t>
      </w:r>
      <w:r w:rsidR="00AB238B" w:rsidRPr="000239CF">
        <w:rPr>
          <w:bCs/>
        </w:rPr>
        <w:t>Entre</w:t>
      </w:r>
      <w:r w:rsidR="005A117D">
        <w:rPr>
          <w:bCs/>
        </w:rPr>
        <w:t>-</w:t>
      </w:r>
      <w:r w:rsidR="00AB238B" w:rsidRPr="000239CF">
        <w:rPr>
          <w:bCs/>
        </w:rPr>
        <w:t xml:space="preserve">temps, il se peut que </w:t>
      </w:r>
      <w:r w:rsidR="00AE437F" w:rsidRPr="000239CF">
        <w:rPr>
          <w:bCs/>
        </w:rPr>
        <w:t>vous receviez quand même un avis.</w:t>
      </w:r>
      <w:r w:rsidR="00AB238B" w:rsidRPr="000239CF">
        <w:rPr>
          <w:bCs/>
        </w:rPr>
        <w:t xml:space="preserve"> En cas de doute, veuillez communiquer avec la technicienne en service de garde.</w:t>
      </w:r>
    </w:p>
    <w:p w14:paraId="0BACE99F" w14:textId="77777777" w:rsidR="002C220D" w:rsidRPr="00FF3472" w:rsidRDefault="002C220D" w:rsidP="002C220D">
      <w:pPr>
        <w:rPr>
          <w:bCs/>
        </w:rPr>
      </w:pPr>
    </w:p>
    <w:p w14:paraId="038B2247" w14:textId="77777777" w:rsidR="00E03AEB" w:rsidRPr="00AB238B" w:rsidRDefault="009574B9" w:rsidP="002C220D">
      <w:pPr>
        <w:rPr>
          <w:b/>
          <w:bCs/>
        </w:rPr>
      </w:pPr>
      <w:r w:rsidRPr="00AB238B">
        <w:rPr>
          <w:b/>
          <w:bCs/>
        </w:rPr>
        <w:t xml:space="preserve">Aux mois de décembre </w:t>
      </w:r>
      <w:r w:rsidR="004A6827" w:rsidRPr="00AB238B">
        <w:rPr>
          <w:b/>
          <w:bCs/>
        </w:rPr>
        <w:t>et juin</w:t>
      </w:r>
      <w:r w:rsidR="00A33F2D" w:rsidRPr="00AB238B">
        <w:rPr>
          <w:b/>
          <w:bCs/>
        </w:rPr>
        <w:t>, les facturations sont quelque</w:t>
      </w:r>
      <w:r w:rsidR="004A6827" w:rsidRPr="00AB238B">
        <w:rPr>
          <w:b/>
          <w:bCs/>
        </w:rPr>
        <w:t xml:space="preserve"> peu devancées. Nous vous remercions de votre collaboration afin d’acquitter en totalité le solde à la date indiquée sur l’état de compte.</w:t>
      </w:r>
    </w:p>
    <w:p w14:paraId="45B14E4F" w14:textId="77777777" w:rsidR="009272ED" w:rsidRDefault="009272ED" w:rsidP="002C220D">
      <w:pPr>
        <w:rPr>
          <w:bCs/>
          <w:u w:val="single"/>
        </w:rPr>
      </w:pPr>
    </w:p>
    <w:p w14:paraId="3E1615D3" w14:textId="77777777" w:rsidR="009272ED" w:rsidRPr="00384AFF" w:rsidRDefault="009272ED" w:rsidP="002C220D">
      <w:pPr>
        <w:rPr>
          <w:bCs/>
          <w:u w:val="single"/>
        </w:rPr>
      </w:pPr>
    </w:p>
    <w:p w14:paraId="7050136B" w14:textId="2D06384D" w:rsidR="00E03AEB" w:rsidRPr="002C220D" w:rsidRDefault="00A33F2D" w:rsidP="00633F77">
      <w:pPr>
        <w:pStyle w:val="Titre1"/>
        <w:numPr>
          <w:ilvl w:val="0"/>
          <w:numId w:val="38"/>
        </w:numPr>
      </w:pPr>
      <w:bookmarkStart w:id="18" w:name="_Toc69741061"/>
      <w:bookmarkStart w:id="19" w:name="_Toc135744844"/>
      <w:r w:rsidRPr="002C220D">
        <w:t>reçus et relevÉ</w:t>
      </w:r>
      <w:r w:rsidR="003C5693" w:rsidRPr="002C220D">
        <w:t>s fiscaux</w:t>
      </w:r>
      <w:bookmarkEnd w:id="18"/>
      <w:bookmarkEnd w:id="19"/>
    </w:p>
    <w:p w14:paraId="4B05F2EC" w14:textId="77777777" w:rsidR="002C220D" w:rsidRDefault="002C220D" w:rsidP="004A6827">
      <w:pPr>
        <w:tabs>
          <w:tab w:val="left" w:pos="8647"/>
        </w:tabs>
        <w:rPr>
          <w:rFonts w:ascii="Calibri" w:hAnsi="Calibri" w:cstheme="minorHAnsi"/>
          <w:szCs w:val="22"/>
        </w:rPr>
      </w:pPr>
    </w:p>
    <w:p w14:paraId="3E4515BC" w14:textId="1F84F705" w:rsidR="004A6827" w:rsidRDefault="004A6827" w:rsidP="00AB238B">
      <w:pPr>
        <w:pStyle w:val="Paragraphedeliste"/>
        <w:numPr>
          <w:ilvl w:val="0"/>
          <w:numId w:val="39"/>
        </w:numPr>
      </w:pPr>
      <w:r w:rsidRPr="00A33F2D">
        <w:t xml:space="preserve">Un reçu est </w:t>
      </w:r>
      <w:r w:rsidR="005D44D7">
        <w:t>re</w:t>
      </w:r>
      <w:r w:rsidRPr="00A33F2D">
        <w:t>mis lors d’un paiement en argent comptant.</w:t>
      </w:r>
    </w:p>
    <w:p w14:paraId="35C95D9C" w14:textId="77777777" w:rsidR="003F58EB" w:rsidRPr="00A33F2D" w:rsidRDefault="003F58EB" w:rsidP="003F58EB">
      <w:pPr>
        <w:pStyle w:val="Paragraphedeliste"/>
        <w:ind w:left="360"/>
      </w:pPr>
    </w:p>
    <w:p w14:paraId="7B5FAA81" w14:textId="23F2A0B5" w:rsidR="002C220D" w:rsidRDefault="004A6827" w:rsidP="00AB238B">
      <w:pPr>
        <w:pStyle w:val="Paragraphedeliste"/>
        <w:numPr>
          <w:ilvl w:val="0"/>
          <w:numId w:val="39"/>
        </w:numPr>
      </w:pPr>
      <w:r w:rsidRPr="00FB53D3">
        <w:t>Les relevés fiscau</w:t>
      </w:r>
      <w:r w:rsidR="00FB53D3" w:rsidRPr="00FB53D3">
        <w:t xml:space="preserve">x sont émis aux </w:t>
      </w:r>
      <w:r w:rsidR="00FB53D3" w:rsidRPr="00843DEE">
        <w:t>détenteurs de l’autorité parentale</w:t>
      </w:r>
      <w:r w:rsidR="00FB53D3" w:rsidRPr="00AB238B">
        <w:rPr>
          <w:i/>
        </w:rPr>
        <w:t xml:space="preserve"> </w:t>
      </w:r>
      <w:r w:rsidRPr="0038386F">
        <w:t>payeurs</w:t>
      </w:r>
      <w:r w:rsidRPr="00AB238B">
        <w:rPr>
          <w:i/>
        </w:rPr>
        <w:t xml:space="preserve"> et le </w:t>
      </w:r>
      <w:r w:rsidRPr="00AB238B">
        <w:rPr>
          <w:b/>
        </w:rPr>
        <w:t>numéro d’assurance sociale est</w:t>
      </w:r>
      <w:r w:rsidRPr="00AB238B">
        <w:rPr>
          <w:i/>
        </w:rPr>
        <w:t xml:space="preserve"> </w:t>
      </w:r>
      <w:r w:rsidRPr="00AB238B">
        <w:rPr>
          <w:b/>
          <w:bCs/>
        </w:rPr>
        <w:t>obligatoire</w:t>
      </w:r>
      <w:r w:rsidRPr="00AB238B">
        <w:rPr>
          <w:i/>
        </w:rPr>
        <w:t xml:space="preserve">. </w:t>
      </w:r>
      <w:r w:rsidRPr="004A6827">
        <w:t xml:space="preserve">Pour les paiements par Internet, les reçus fiscaux seront </w:t>
      </w:r>
      <w:r w:rsidR="005D44D7">
        <w:t>re</w:t>
      </w:r>
      <w:r w:rsidRPr="004A6827">
        <w:t xml:space="preserve">mis en fonction du numéro </w:t>
      </w:r>
      <w:r w:rsidR="0038386F">
        <w:t>de référence entré par le détenteur de l’autorité</w:t>
      </w:r>
      <w:r w:rsidR="00AB238B">
        <w:t xml:space="preserve"> parentale</w:t>
      </w:r>
      <w:r w:rsidRPr="004A6827">
        <w:t xml:space="preserve">. Par exemple, si le père entre son numéro de référence pour payer le compte, le relevé sera émis à son nom. </w:t>
      </w:r>
    </w:p>
    <w:p w14:paraId="39A7146D" w14:textId="77777777" w:rsidR="003F58EB" w:rsidRDefault="003F58EB" w:rsidP="002C220D"/>
    <w:p w14:paraId="201D1592" w14:textId="09190BD5" w:rsidR="004A6827" w:rsidRDefault="004A6827" w:rsidP="00AB238B">
      <w:pPr>
        <w:pStyle w:val="Paragraphedeliste"/>
        <w:numPr>
          <w:ilvl w:val="0"/>
          <w:numId w:val="39"/>
        </w:numPr>
      </w:pPr>
      <w:r w:rsidRPr="004A6827">
        <w:t>Les frais admissibles aux relevés sont les suivants :</w:t>
      </w:r>
    </w:p>
    <w:p w14:paraId="16D13B83" w14:textId="77777777" w:rsidR="002C220D" w:rsidRPr="004A6827" w:rsidRDefault="002C220D" w:rsidP="002C220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674"/>
        <w:gridCol w:w="3524"/>
      </w:tblGrid>
      <w:tr w:rsidR="004A6827" w:rsidRPr="002C220D" w14:paraId="526F48DA" w14:textId="77777777" w:rsidTr="00AB238B">
        <w:trPr>
          <w:trHeight w:val="254"/>
          <w:jc w:val="center"/>
        </w:trPr>
        <w:tc>
          <w:tcPr>
            <w:tcW w:w="0" w:type="auto"/>
            <w:tcBorders>
              <w:top w:val="double" w:sz="4" w:space="0" w:color="auto"/>
              <w:left w:val="double" w:sz="4" w:space="0" w:color="auto"/>
              <w:bottom w:val="double" w:sz="4" w:space="0" w:color="auto"/>
            </w:tcBorders>
          </w:tcPr>
          <w:p w14:paraId="73E4D047" w14:textId="2BFAD640" w:rsidR="004A6827" w:rsidRPr="002C220D" w:rsidRDefault="004A6827" w:rsidP="00495FA6">
            <w:pPr>
              <w:jc w:val="center"/>
              <w:rPr>
                <w:rFonts w:cstheme="minorHAnsi"/>
                <w:b/>
                <w:bCs/>
                <w:sz w:val="24"/>
              </w:rPr>
            </w:pPr>
            <w:r w:rsidRPr="002C220D">
              <w:rPr>
                <w:rFonts w:cstheme="minorHAnsi"/>
                <w:b/>
                <w:bCs/>
                <w:sz w:val="24"/>
              </w:rPr>
              <w:t>Relevé</w:t>
            </w:r>
            <w:r w:rsidR="005D44D7">
              <w:rPr>
                <w:rFonts w:cstheme="minorHAnsi"/>
                <w:b/>
                <w:bCs/>
                <w:sz w:val="24"/>
              </w:rPr>
              <w:t> </w:t>
            </w:r>
            <w:r w:rsidRPr="002C220D">
              <w:rPr>
                <w:rFonts w:cstheme="minorHAnsi"/>
                <w:b/>
                <w:bCs/>
                <w:sz w:val="24"/>
              </w:rPr>
              <w:t>24</w:t>
            </w:r>
          </w:p>
        </w:tc>
        <w:tc>
          <w:tcPr>
            <w:tcW w:w="0" w:type="auto"/>
            <w:tcBorders>
              <w:top w:val="double" w:sz="4" w:space="0" w:color="auto"/>
              <w:bottom w:val="double" w:sz="4" w:space="0" w:color="auto"/>
            </w:tcBorders>
          </w:tcPr>
          <w:p w14:paraId="2C171CC5" w14:textId="77777777" w:rsidR="004A6827" w:rsidRPr="002C220D" w:rsidRDefault="004A6827" w:rsidP="00495FA6">
            <w:pPr>
              <w:jc w:val="center"/>
              <w:rPr>
                <w:rFonts w:cstheme="minorHAnsi"/>
                <w:b/>
                <w:bCs/>
                <w:sz w:val="24"/>
              </w:rPr>
            </w:pPr>
            <w:r w:rsidRPr="002C220D">
              <w:rPr>
                <w:rFonts w:cstheme="minorHAnsi"/>
                <w:b/>
                <w:bCs/>
                <w:sz w:val="24"/>
              </w:rPr>
              <w:t>Relevé fédéral</w:t>
            </w:r>
          </w:p>
        </w:tc>
        <w:tc>
          <w:tcPr>
            <w:tcW w:w="0" w:type="auto"/>
            <w:tcBorders>
              <w:top w:val="double" w:sz="4" w:space="0" w:color="auto"/>
              <w:bottom w:val="double" w:sz="4" w:space="0" w:color="auto"/>
              <w:right w:val="double" w:sz="4" w:space="0" w:color="auto"/>
            </w:tcBorders>
          </w:tcPr>
          <w:p w14:paraId="0DB7777A" w14:textId="77777777" w:rsidR="004A6827" w:rsidRPr="002C220D" w:rsidRDefault="004A6827" w:rsidP="00495FA6">
            <w:pPr>
              <w:jc w:val="center"/>
              <w:rPr>
                <w:rFonts w:cstheme="minorHAnsi"/>
                <w:b/>
                <w:bCs/>
                <w:sz w:val="24"/>
              </w:rPr>
            </w:pPr>
            <w:r w:rsidRPr="002C220D">
              <w:rPr>
                <w:rFonts w:cstheme="minorHAnsi"/>
                <w:b/>
                <w:bCs/>
                <w:sz w:val="24"/>
              </w:rPr>
              <w:t>Aucun relevé</w:t>
            </w:r>
          </w:p>
        </w:tc>
      </w:tr>
      <w:tr w:rsidR="004A6827" w:rsidRPr="002C220D" w14:paraId="5FDEBEDB" w14:textId="77777777" w:rsidTr="00AB238B">
        <w:trPr>
          <w:trHeight w:val="2346"/>
          <w:jc w:val="center"/>
        </w:trPr>
        <w:tc>
          <w:tcPr>
            <w:tcW w:w="0" w:type="auto"/>
            <w:tcBorders>
              <w:top w:val="double" w:sz="4" w:space="0" w:color="auto"/>
              <w:left w:val="double" w:sz="4" w:space="0" w:color="auto"/>
              <w:bottom w:val="double" w:sz="4" w:space="0" w:color="auto"/>
            </w:tcBorders>
          </w:tcPr>
          <w:p w14:paraId="124AC29E" w14:textId="77777777" w:rsidR="004B7338" w:rsidRPr="002C220D" w:rsidRDefault="002C220D" w:rsidP="002C220D">
            <w:pPr>
              <w:pStyle w:val="Paragraphedeliste"/>
              <w:numPr>
                <w:ilvl w:val="0"/>
                <w:numId w:val="25"/>
              </w:numPr>
              <w:jc w:val="left"/>
              <w:rPr>
                <w:rFonts w:cstheme="minorHAnsi"/>
                <w:sz w:val="20"/>
              </w:rPr>
            </w:pPr>
            <w:r w:rsidRPr="002C220D">
              <w:rPr>
                <w:rFonts w:cstheme="minorHAnsi"/>
                <w:sz w:val="20"/>
              </w:rPr>
              <w:t xml:space="preserve">Frais de </w:t>
            </w:r>
            <w:r w:rsidR="004A6827" w:rsidRPr="002C220D">
              <w:rPr>
                <w:rFonts w:cstheme="minorHAnsi"/>
                <w:sz w:val="20"/>
              </w:rPr>
              <w:t>garde hors calendrier</w:t>
            </w:r>
          </w:p>
          <w:p w14:paraId="5918DEB2"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sporadique</w:t>
            </w:r>
          </w:p>
          <w:p w14:paraId="2A242E74"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de dépannage</w:t>
            </w:r>
          </w:p>
          <w:p w14:paraId="4916DF2C"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retard</w:t>
            </w:r>
          </w:p>
          <w:p w14:paraId="0D7C7C52" w14:textId="77777777" w:rsidR="004A6827"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la semaine de relâche</w:t>
            </w:r>
          </w:p>
        </w:tc>
        <w:tc>
          <w:tcPr>
            <w:tcW w:w="0" w:type="auto"/>
            <w:tcBorders>
              <w:top w:val="double" w:sz="4" w:space="0" w:color="auto"/>
              <w:bottom w:val="double" w:sz="4" w:space="0" w:color="auto"/>
            </w:tcBorders>
          </w:tcPr>
          <w:p w14:paraId="7BBA0763"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sporadique</w:t>
            </w:r>
          </w:p>
          <w:p w14:paraId="2ABA6A9C"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dépannage</w:t>
            </w:r>
          </w:p>
          <w:p w14:paraId="4C98B013"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retard</w:t>
            </w:r>
          </w:p>
          <w:p w14:paraId="18A794BC" w14:textId="2E0C1626"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régulier</w:t>
            </w:r>
            <w:r w:rsidR="005D44D7">
              <w:rPr>
                <w:rFonts w:cstheme="minorHAnsi"/>
                <w:sz w:val="20"/>
              </w:rPr>
              <w:t>s</w:t>
            </w:r>
          </w:p>
          <w:p w14:paraId="70019CE0"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pour journée pédagogique</w:t>
            </w:r>
          </w:p>
          <w:p w14:paraId="08EC4081" w14:textId="77777777" w:rsidR="004A6827" w:rsidRPr="002C220D" w:rsidRDefault="004A6827" w:rsidP="002C220D">
            <w:pPr>
              <w:pStyle w:val="Paragraphedeliste"/>
              <w:numPr>
                <w:ilvl w:val="0"/>
                <w:numId w:val="25"/>
              </w:numPr>
              <w:jc w:val="left"/>
              <w:rPr>
                <w:rFonts w:cstheme="minorHAnsi"/>
                <w:sz w:val="20"/>
              </w:rPr>
            </w:pPr>
            <w:r w:rsidRPr="002C220D">
              <w:rPr>
                <w:rFonts w:cstheme="minorHAnsi"/>
                <w:sz w:val="20"/>
              </w:rPr>
              <w:t>Frais de garde la semaine de relâche</w:t>
            </w:r>
          </w:p>
        </w:tc>
        <w:tc>
          <w:tcPr>
            <w:tcW w:w="0" w:type="auto"/>
            <w:tcBorders>
              <w:top w:val="double" w:sz="4" w:space="0" w:color="auto"/>
              <w:bottom w:val="double" w:sz="4" w:space="0" w:color="auto"/>
              <w:right w:val="double" w:sz="4" w:space="0" w:color="auto"/>
            </w:tcBorders>
          </w:tcPr>
          <w:p w14:paraId="6A73438B"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d’activités</w:t>
            </w:r>
          </w:p>
          <w:p w14:paraId="62F30B8D"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judiciaires</w:t>
            </w:r>
          </w:p>
          <w:p w14:paraId="210F1B2F"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Frais de chèque retourné</w:t>
            </w:r>
          </w:p>
          <w:p w14:paraId="5B929052" w14:textId="77777777" w:rsidR="004B7338" w:rsidRPr="002C220D" w:rsidRDefault="004A6827" w:rsidP="002C220D">
            <w:pPr>
              <w:pStyle w:val="Paragraphedeliste"/>
              <w:numPr>
                <w:ilvl w:val="0"/>
                <w:numId w:val="25"/>
              </w:numPr>
              <w:jc w:val="left"/>
              <w:rPr>
                <w:rFonts w:cstheme="minorHAnsi"/>
                <w:sz w:val="20"/>
              </w:rPr>
            </w:pPr>
            <w:r w:rsidRPr="002C220D">
              <w:rPr>
                <w:rFonts w:cstheme="minorHAnsi"/>
                <w:sz w:val="20"/>
              </w:rPr>
              <w:t>Repas ou collation</w:t>
            </w:r>
          </w:p>
          <w:p w14:paraId="20B7871D" w14:textId="77777777" w:rsidR="00843DEE" w:rsidRPr="002C220D" w:rsidRDefault="004A6827" w:rsidP="002C220D">
            <w:pPr>
              <w:pStyle w:val="Paragraphedeliste"/>
              <w:numPr>
                <w:ilvl w:val="0"/>
                <w:numId w:val="25"/>
              </w:numPr>
              <w:jc w:val="left"/>
              <w:rPr>
                <w:rFonts w:cstheme="minorHAnsi"/>
                <w:sz w:val="20"/>
              </w:rPr>
            </w:pPr>
            <w:r w:rsidRPr="002C220D">
              <w:rPr>
                <w:rFonts w:cstheme="minorHAnsi"/>
                <w:sz w:val="20"/>
              </w:rPr>
              <w:t>Frais facturés aux élèves inscrits, qui ont été absents lors de journées hors classe</w:t>
            </w:r>
          </w:p>
          <w:p w14:paraId="3BC71789" w14:textId="77777777" w:rsidR="004A6827" w:rsidRPr="002C220D" w:rsidRDefault="004B7338" w:rsidP="002C220D">
            <w:pPr>
              <w:pStyle w:val="Paragraphedeliste"/>
              <w:numPr>
                <w:ilvl w:val="0"/>
                <w:numId w:val="25"/>
              </w:numPr>
              <w:jc w:val="left"/>
              <w:rPr>
                <w:rFonts w:cstheme="minorHAnsi"/>
                <w:sz w:val="20"/>
              </w:rPr>
            </w:pPr>
            <w:r w:rsidRPr="002C220D">
              <w:rPr>
                <w:rFonts w:cstheme="minorHAnsi"/>
                <w:sz w:val="20"/>
              </w:rPr>
              <w:t>Campagne de financement</w:t>
            </w:r>
          </w:p>
        </w:tc>
      </w:tr>
    </w:tbl>
    <w:p w14:paraId="7F4CBA76" w14:textId="77777777" w:rsidR="007722E0" w:rsidRDefault="007722E0" w:rsidP="00D62636">
      <w:pPr>
        <w:rPr>
          <w:b/>
        </w:rPr>
      </w:pPr>
    </w:p>
    <w:p w14:paraId="3581C51F" w14:textId="77777777" w:rsidR="005D44D7" w:rsidRDefault="005D44D7" w:rsidP="00D62636">
      <w:pPr>
        <w:rPr>
          <w:b/>
        </w:rPr>
      </w:pPr>
    </w:p>
    <w:p w14:paraId="3D9A3814" w14:textId="5F747132" w:rsidR="00E10B18" w:rsidRPr="00D62636" w:rsidRDefault="00E10B18" w:rsidP="00D62636">
      <w:pPr>
        <w:rPr>
          <w:b/>
        </w:rPr>
      </w:pPr>
      <w:r w:rsidRPr="00D62636">
        <w:rPr>
          <w:b/>
        </w:rPr>
        <w:t>Les relevés fiscaux sont produits une fois par anné</w:t>
      </w:r>
      <w:r w:rsidR="00D2712A" w:rsidRPr="00D62636">
        <w:rPr>
          <w:b/>
        </w:rPr>
        <w:t>e et seron</w:t>
      </w:r>
      <w:r w:rsidR="004D56F0" w:rsidRPr="00D62636">
        <w:rPr>
          <w:b/>
        </w:rPr>
        <w:t>t disponible</w:t>
      </w:r>
      <w:r w:rsidR="00091617" w:rsidRPr="00D62636">
        <w:rPr>
          <w:b/>
        </w:rPr>
        <w:t>s</w:t>
      </w:r>
      <w:r w:rsidR="004D56F0" w:rsidRPr="00D62636">
        <w:rPr>
          <w:b/>
        </w:rPr>
        <w:t xml:space="preserve"> en février via </w:t>
      </w:r>
      <w:proofErr w:type="spellStart"/>
      <w:r w:rsidR="004D56F0" w:rsidRPr="00D62636">
        <w:rPr>
          <w:b/>
          <w:i/>
        </w:rPr>
        <w:t>MozaïkPortail</w:t>
      </w:r>
      <w:proofErr w:type="spellEnd"/>
      <w:r w:rsidR="004D56F0" w:rsidRPr="00D62636">
        <w:rPr>
          <w:b/>
          <w:i/>
        </w:rPr>
        <w:t xml:space="preserve"> Parent</w:t>
      </w:r>
      <w:r w:rsidR="00315B03">
        <w:rPr>
          <w:b/>
          <w:i/>
        </w:rPr>
        <w:t>s</w:t>
      </w:r>
      <w:r w:rsidR="005D44D7">
        <w:rPr>
          <w:b/>
        </w:rPr>
        <w:t xml:space="preserve">. </w:t>
      </w:r>
      <w:r w:rsidR="00091617" w:rsidRPr="00D62636">
        <w:rPr>
          <w:b/>
        </w:rPr>
        <w:t>Il est important que chaque parent se crée un profil distinct puisque les relevés fiscaux seront émis en fonction du parent payeur.</w:t>
      </w:r>
      <w:r w:rsidR="00663E33">
        <w:rPr>
          <w:b/>
        </w:rPr>
        <w:t xml:space="preserve"> </w:t>
      </w:r>
      <w:r w:rsidR="00091617" w:rsidRPr="00D62636">
        <w:rPr>
          <w:b/>
        </w:rPr>
        <w:t>Sur l’état de compte, vous retrouverez votre numéro de référence sous votre nom.</w:t>
      </w:r>
    </w:p>
    <w:p w14:paraId="606630CE" w14:textId="77777777" w:rsidR="00D516E9" w:rsidRPr="00027C5F" w:rsidRDefault="00D516E9" w:rsidP="00027C5F">
      <w:pPr>
        <w:rPr>
          <w:rFonts w:ascii="Calibri" w:hAnsi="Calibri" w:cstheme="minorHAnsi"/>
          <w:b/>
          <w:bCs/>
          <w:szCs w:val="22"/>
        </w:rPr>
      </w:pPr>
    </w:p>
    <w:p w14:paraId="4B6B2AFF" w14:textId="3238676B" w:rsidR="00E03AEB" w:rsidRPr="00D62636" w:rsidRDefault="004B7338" w:rsidP="00633F77">
      <w:pPr>
        <w:pStyle w:val="Titre1"/>
        <w:numPr>
          <w:ilvl w:val="0"/>
          <w:numId w:val="38"/>
        </w:numPr>
      </w:pPr>
      <w:bookmarkStart w:id="20" w:name="_Toc69741062"/>
      <w:bookmarkStart w:id="21" w:name="_Toc135744845"/>
      <w:r w:rsidRPr="00D62636">
        <w:t>Absences/prÉsences prÉvues</w:t>
      </w:r>
      <w:bookmarkEnd w:id="20"/>
      <w:bookmarkEnd w:id="21"/>
    </w:p>
    <w:p w14:paraId="695D6282" w14:textId="77777777" w:rsidR="00D62636" w:rsidRDefault="00D62636" w:rsidP="00D62636"/>
    <w:p w14:paraId="3E990851" w14:textId="6C721728" w:rsidR="004B7338" w:rsidRPr="00C406BA" w:rsidRDefault="004B7338" w:rsidP="00D62636">
      <w:pPr>
        <w:rPr>
          <w:b/>
          <w:iCs/>
        </w:rPr>
      </w:pPr>
      <w:r w:rsidRPr="004B7338">
        <w:t>Il est de la re</w:t>
      </w:r>
      <w:r w:rsidR="00FB53D3">
        <w:t xml:space="preserve">sponsabilité du </w:t>
      </w:r>
      <w:r w:rsidR="00FB53D3" w:rsidRPr="00255B6D">
        <w:t>détenteur de l’autorité parentale</w:t>
      </w:r>
      <w:r w:rsidRPr="004B7338">
        <w:t xml:space="preserve"> d’aviser le service de gar</w:t>
      </w:r>
      <w:r w:rsidR="00D62636">
        <w:t xml:space="preserve">de lorsqu’un enfant s’absente. </w:t>
      </w:r>
      <w:r w:rsidRPr="00C406BA">
        <w:rPr>
          <w:b/>
          <w:iCs/>
        </w:rPr>
        <w:t>Le service de garde facture selon le principe place réservée, place payée</w:t>
      </w:r>
      <w:r w:rsidR="004073B3" w:rsidRPr="00C406BA">
        <w:rPr>
          <w:b/>
          <w:iCs/>
        </w:rPr>
        <w:t>.</w:t>
      </w:r>
    </w:p>
    <w:p w14:paraId="0FE0E545" w14:textId="77777777" w:rsidR="00D62636" w:rsidRDefault="00D62636" w:rsidP="00D62636">
      <w:pPr>
        <w:rPr>
          <w:iCs/>
        </w:rPr>
      </w:pPr>
    </w:p>
    <w:p w14:paraId="41C83360" w14:textId="34152208" w:rsidR="004B7338" w:rsidRDefault="00FB53D3" w:rsidP="00D62636">
      <w:pPr>
        <w:rPr>
          <w:iCs/>
        </w:rPr>
      </w:pPr>
      <w:r>
        <w:rPr>
          <w:iCs/>
        </w:rPr>
        <w:t xml:space="preserve">Le </w:t>
      </w:r>
      <w:r w:rsidRPr="00255B6D">
        <w:rPr>
          <w:iCs/>
        </w:rPr>
        <w:t xml:space="preserve">détenteur de </w:t>
      </w:r>
      <w:r w:rsidR="0038386F" w:rsidRPr="00255B6D">
        <w:rPr>
          <w:iCs/>
        </w:rPr>
        <w:t>l’autorité parentale</w:t>
      </w:r>
      <w:r w:rsidR="004B7338" w:rsidRPr="004B7338">
        <w:rPr>
          <w:iCs/>
        </w:rPr>
        <w:t xml:space="preserve"> est tenu d’aviser </w:t>
      </w:r>
      <w:r w:rsidR="004B7338" w:rsidRPr="00FB53D3">
        <w:rPr>
          <w:iCs/>
        </w:rPr>
        <w:t xml:space="preserve">le service de </w:t>
      </w:r>
      <w:r w:rsidR="00D2712A" w:rsidRPr="00FB53D3">
        <w:rPr>
          <w:iCs/>
        </w:rPr>
        <w:t>garde (</w:t>
      </w:r>
      <w:r w:rsidR="004B7338" w:rsidRPr="00FB53D3">
        <w:rPr>
          <w:iCs/>
        </w:rPr>
        <w:t>819)</w:t>
      </w:r>
      <w:r w:rsidR="00C406BA">
        <w:rPr>
          <w:iCs/>
        </w:rPr>
        <w:t> </w:t>
      </w:r>
      <w:r w:rsidR="004B7338" w:rsidRPr="00FB53D3">
        <w:rPr>
          <w:iCs/>
        </w:rPr>
        <w:t>663-</w:t>
      </w:r>
      <w:r w:rsidR="004B7338" w:rsidRPr="00315B03">
        <w:rPr>
          <w:iCs/>
        </w:rPr>
        <w:t xml:space="preserve">0350 </w:t>
      </w:r>
      <w:r w:rsidR="004B7338" w:rsidRPr="00315B03">
        <w:rPr>
          <w:b/>
          <w:iCs/>
        </w:rPr>
        <w:t>et</w:t>
      </w:r>
      <w:r w:rsidR="004B7338" w:rsidRPr="00315B03">
        <w:rPr>
          <w:iCs/>
        </w:rPr>
        <w:t xml:space="preserve"> </w:t>
      </w:r>
      <w:r w:rsidR="00D2712A" w:rsidRPr="00315B03">
        <w:rPr>
          <w:iCs/>
        </w:rPr>
        <w:t>l’école (</w:t>
      </w:r>
      <w:r w:rsidR="004B7338" w:rsidRPr="00315B03">
        <w:rPr>
          <w:iCs/>
        </w:rPr>
        <w:t>819)</w:t>
      </w:r>
      <w:r w:rsidR="00C406BA">
        <w:rPr>
          <w:iCs/>
        </w:rPr>
        <w:t> </w:t>
      </w:r>
      <w:r w:rsidR="004B7338" w:rsidRPr="00315B03">
        <w:rPr>
          <w:iCs/>
        </w:rPr>
        <w:t xml:space="preserve">663-6000 </w:t>
      </w:r>
      <w:r w:rsidR="004B7338" w:rsidRPr="00315B03">
        <w:rPr>
          <w:b/>
          <w:iCs/>
        </w:rPr>
        <w:t>avant</w:t>
      </w:r>
      <w:r w:rsidR="00315B03">
        <w:rPr>
          <w:b/>
          <w:iCs/>
        </w:rPr>
        <w:t xml:space="preserve"> 8</w:t>
      </w:r>
      <w:r w:rsidR="00C406BA">
        <w:rPr>
          <w:b/>
          <w:iCs/>
        </w:rPr>
        <w:t> h</w:t>
      </w:r>
      <w:r w:rsidR="004B7338" w:rsidRPr="004B7338">
        <w:rPr>
          <w:iCs/>
        </w:rPr>
        <w:t xml:space="preserve"> lors des situations suivantes</w:t>
      </w:r>
      <w:r w:rsidR="004B7338">
        <w:rPr>
          <w:iCs/>
        </w:rPr>
        <w:t xml:space="preserve"> : </w:t>
      </w:r>
    </w:p>
    <w:p w14:paraId="3867C344" w14:textId="77777777" w:rsidR="00D62636" w:rsidRPr="00FB53D3" w:rsidRDefault="00D62636" w:rsidP="00D62636">
      <w:pPr>
        <w:rPr>
          <w:iCs/>
          <w:u w:val="single"/>
        </w:rPr>
      </w:pPr>
    </w:p>
    <w:p w14:paraId="7FBAD5ED" w14:textId="63188D61" w:rsidR="004B7338" w:rsidRPr="00794236" w:rsidRDefault="004B7338" w:rsidP="00794236">
      <w:pPr>
        <w:pStyle w:val="Titre2"/>
        <w:numPr>
          <w:ilvl w:val="1"/>
          <w:numId w:val="38"/>
        </w:numPr>
        <w:rPr>
          <w:u w:val="none"/>
          <w:lang w:val="fr-CA"/>
        </w:rPr>
      </w:pPr>
      <w:bookmarkStart w:id="22" w:name="_Toc135744846"/>
      <w:r w:rsidRPr="00794236">
        <w:rPr>
          <w:u w:val="none"/>
          <w:lang w:val="fr-CA"/>
        </w:rPr>
        <w:t>Départ et arrivée</w:t>
      </w:r>
      <w:r w:rsidR="00794236">
        <w:rPr>
          <w:u w:val="none"/>
          <w:lang w:val="fr-CA"/>
        </w:rPr>
        <w:t xml:space="preserve"> à</w:t>
      </w:r>
      <w:r w:rsidRPr="00794236">
        <w:rPr>
          <w:u w:val="none"/>
          <w:lang w:val="fr-CA"/>
        </w:rPr>
        <w:t xml:space="preserve"> la période du dîner au </w:t>
      </w:r>
      <w:r w:rsidR="005C16A1" w:rsidRPr="00794236">
        <w:rPr>
          <w:u w:val="none"/>
          <w:lang w:val="fr-CA"/>
        </w:rPr>
        <w:t>s</w:t>
      </w:r>
      <w:r w:rsidR="00794236">
        <w:rPr>
          <w:u w:val="none"/>
          <w:lang w:val="fr-CA"/>
        </w:rPr>
        <w:t>DG</w:t>
      </w:r>
      <w:r w:rsidR="005C16A1" w:rsidRPr="00794236">
        <w:rPr>
          <w:u w:val="none"/>
          <w:lang w:val="fr-CA"/>
        </w:rPr>
        <w:t xml:space="preserve"> ainsi qu’au service des dî</w:t>
      </w:r>
      <w:r w:rsidRPr="00794236">
        <w:rPr>
          <w:u w:val="none"/>
          <w:lang w:val="fr-CA"/>
        </w:rPr>
        <w:t>neurs</w:t>
      </w:r>
      <w:bookmarkEnd w:id="22"/>
    </w:p>
    <w:p w14:paraId="3DADD737" w14:textId="77777777" w:rsidR="00D62636" w:rsidRPr="00D62636" w:rsidRDefault="00D62636" w:rsidP="00D62636">
      <w:pPr>
        <w:rPr>
          <w:lang w:val="fr-CA"/>
        </w:rPr>
      </w:pPr>
    </w:p>
    <w:p w14:paraId="5C539DBB" w14:textId="2905F3C9" w:rsidR="00657C39" w:rsidRDefault="004B7338" w:rsidP="00D62636">
      <w:pPr>
        <w:rPr>
          <w:iCs/>
          <w:lang w:val="fr-CA"/>
        </w:rPr>
      </w:pPr>
      <w:r w:rsidRPr="00027C5F">
        <w:rPr>
          <w:iCs/>
          <w:lang w:val="fr-CA"/>
        </w:rPr>
        <w:t>Par mesure de sécurité, aucun élève ne doit quitter ou réint</w:t>
      </w:r>
      <w:r w:rsidR="00315B03">
        <w:rPr>
          <w:iCs/>
          <w:lang w:val="fr-CA"/>
        </w:rPr>
        <w:t>égrer l’école entre 11</w:t>
      </w:r>
      <w:r w:rsidR="00C406BA">
        <w:rPr>
          <w:iCs/>
          <w:lang w:val="fr-CA"/>
        </w:rPr>
        <w:t> h </w:t>
      </w:r>
      <w:r w:rsidR="005C16A1" w:rsidRPr="00027C5F">
        <w:rPr>
          <w:iCs/>
          <w:lang w:val="fr-CA"/>
        </w:rPr>
        <w:t xml:space="preserve">45 et </w:t>
      </w:r>
      <w:r w:rsidRPr="00027C5F">
        <w:rPr>
          <w:iCs/>
          <w:lang w:val="fr-CA"/>
        </w:rPr>
        <w:t>12</w:t>
      </w:r>
      <w:r w:rsidR="00C406BA">
        <w:rPr>
          <w:iCs/>
          <w:lang w:val="fr-CA"/>
        </w:rPr>
        <w:t> h </w:t>
      </w:r>
      <w:r w:rsidRPr="00027C5F">
        <w:rPr>
          <w:iCs/>
          <w:lang w:val="fr-CA"/>
        </w:rPr>
        <w:t>55.</w:t>
      </w:r>
      <w:r w:rsidRPr="004B7338">
        <w:rPr>
          <w:iCs/>
          <w:lang w:val="fr-CA"/>
        </w:rPr>
        <w:t xml:space="preserve"> </w:t>
      </w:r>
    </w:p>
    <w:p w14:paraId="67D1CCE6" w14:textId="77777777" w:rsidR="00657C39" w:rsidRDefault="00657C39" w:rsidP="00D62636">
      <w:pPr>
        <w:rPr>
          <w:iCs/>
          <w:lang w:val="fr-CA"/>
        </w:rPr>
      </w:pPr>
    </w:p>
    <w:p w14:paraId="1F5C4E33" w14:textId="3C546A27" w:rsidR="00657C39" w:rsidRDefault="004B7338" w:rsidP="00D62636">
      <w:pPr>
        <w:rPr>
          <w:iCs/>
          <w:lang w:val="fr-CA"/>
        </w:rPr>
      </w:pPr>
      <w:r w:rsidRPr="004B7338">
        <w:rPr>
          <w:iCs/>
          <w:lang w:val="fr-CA"/>
        </w:rPr>
        <w:t>Si vous devez venir chercher votre</w:t>
      </w:r>
      <w:r w:rsidR="005C16A1">
        <w:rPr>
          <w:iCs/>
          <w:lang w:val="fr-CA"/>
        </w:rPr>
        <w:t xml:space="preserve"> enfant</w:t>
      </w:r>
      <w:r w:rsidR="008628C4">
        <w:rPr>
          <w:iCs/>
          <w:lang w:val="fr-CA"/>
        </w:rPr>
        <w:t>,</w:t>
      </w:r>
      <w:r w:rsidR="005C16A1">
        <w:rPr>
          <w:iCs/>
          <w:lang w:val="fr-CA"/>
        </w:rPr>
        <w:t xml:space="preserve"> vous devez </w:t>
      </w:r>
      <w:r w:rsidRPr="004B7338">
        <w:rPr>
          <w:iCs/>
          <w:lang w:val="fr-CA"/>
        </w:rPr>
        <w:t xml:space="preserve">aviser la secrétaire de l’école </w:t>
      </w:r>
      <w:r w:rsidRPr="00657C39">
        <w:rPr>
          <w:iCs/>
          <w:lang w:val="fr-CA"/>
        </w:rPr>
        <w:t>ainsi</w:t>
      </w:r>
      <w:r w:rsidRPr="004B7338">
        <w:rPr>
          <w:iCs/>
          <w:lang w:val="fr-CA"/>
        </w:rPr>
        <w:t xml:space="preserve"> que le service de garde. Vous devrez venir le chercher à 11</w:t>
      </w:r>
      <w:r w:rsidR="00C406BA">
        <w:rPr>
          <w:iCs/>
          <w:lang w:val="fr-CA"/>
        </w:rPr>
        <w:t> h </w:t>
      </w:r>
      <w:r w:rsidRPr="004B7338">
        <w:rPr>
          <w:iCs/>
          <w:lang w:val="fr-CA"/>
        </w:rPr>
        <w:t xml:space="preserve">45 directement au secrétariat. Votre enfant vous y attendra. </w:t>
      </w:r>
    </w:p>
    <w:p w14:paraId="6E25A74F" w14:textId="77777777" w:rsidR="00657C39" w:rsidRDefault="00657C39" w:rsidP="00D62636">
      <w:pPr>
        <w:rPr>
          <w:iCs/>
          <w:lang w:val="fr-CA"/>
        </w:rPr>
      </w:pPr>
    </w:p>
    <w:p w14:paraId="0064B43E" w14:textId="7E7F3A60" w:rsidR="00657C39" w:rsidRDefault="004B7338" w:rsidP="00D62636">
      <w:pPr>
        <w:rPr>
          <w:b/>
          <w:iCs/>
          <w:lang w:val="fr-CA"/>
        </w:rPr>
      </w:pPr>
      <w:r w:rsidRPr="004B7338">
        <w:rPr>
          <w:iCs/>
          <w:lang w:val="fr-CA"/>
        </w:rPr>
        <w:t xml:space="preserve">Si l’enfant revient pour l’après-midi, il aura accès à la cour d’école </w:t>
      </w:r>
      <w:r w:rsidR="00315B03">
        <w:rPr>
          <w:iCs/>
          <w:lang w:val="fr-CA"/>
        </w:rPr>
        <w:t>à 12</w:t>
      </w:r>
      <w:r w:rsidR="00C406BA">
        <w:rPr>
          <w:iCs/>
          <w:lang w:val="fr-CA"/>
        </w:rPr>
        <w:t> h </w:t>
      </w:r>
      <w:r w:rsidR="006F020A">
        <w:rPr>
          <w:iCs/>
          <w:lang w:val="fr-CA"/>
        </w:rPr>
        <w:t>55 et il devra avoir mangé</w:t>
      </w:r>
      <w:r w:rsidR="00315B03">
        <w:rPr>
          <w:iCs/>
          <w:lang w:val="fr-CA"/>
        </w:rPr>
        <w:t xml:space="preserve">. </w:t>
      </w:r>
      <w:r w:rsidRPr="004B7338">
        <w:rPr>
          <w:iCs/>
          <w:lang w:val="fr-CA"/>
        </w:rPr>
        <w:t xml:space="preserve">S’il arrivait </w:t>
      </w:r>
      <w:r w:rsidR="00315B03">
        <w:rPr>
          <w:iCs/>
          <w:lang w:val="fr-CA"/>
        </w:rPr>
        <w:t xml:space="preserve">qu’un élève doive </w:t>
      </w:r>
      <w:r w:rsidR="00C406BA">
        <w:rPr>
          <w:iCs/>
          <w:lang w:val="fr-CA"/>
        </w:rPr>
        <w:t>s’absenter</w:t>
      </w:r>
      <w:r w:rsidR="00315B03">
        <w:rPr>
          <w:iCs/>
          <w:lang w:val="fr-CA"/>
        </w:rPr>
        <w:t xml:space="preserve"> (ex</w:t>
      </w:r>
      <w:r w:rsidR="00C406BA">
        <w:rPr>
          <w:iCs/>
          <w:lang w:val="fr-CA"/>
        </w:rPr>
        <w:t>.</w:t>
      </w:r>
      <w:r w:rsidR="00315B03">
        <w:rPr>
          <w:iCs/>
          <w:lang w:val="fr-CA"/>
        </w:rPr>
        <w:t xml:space="preserve"> : </w:t>
      </w:r>
      <w:r w:rsidRPr="004B7338">
        <w:rPr>
          <w:iCs/>
          <w:lang w:val="fr-CA"/>
        </w:rPr>
        <w:t>maladie), l’école communiquera</w:t>
      </w:r>
      <w:r w:rsidR="00C406BA">
        <w:rPr>
          <w:iCs/>
          <w:lang w:val="fr-CA"/>
        </w:rPr>
        <w:t>it</w:t>
      </w:r>
      <w:r w:rsidRPr="004B7338">
        <w:rPr>
          <w:iCs/>
          <w:lang w:val="fr-CA"/>
        </w:rPr>
        <w:t xml:space="preserve"> avec vous et vous devrez venir le chercher au secrétariat ou au service de garde selon le cas</w:t>
      </w:r>
      <w:r w:rsidRPr="004B7338">
        <w:rPr>
          <w:b/>
          <w:iCs/>
          <w:lang w:val="fr-CA"/>
        </w:rPr>
        <w:t xml:space="preserve">. </w:t>
      </w:r>
    </w:p>
    <w:p w14:paraId="29EFC8F6" w14:textId="77777777" w:rsidR="00657C39" w:rsidRDefault="00657C39" w:rsidP="00D62636">
      <w:pPr>
        <w:rPr>
          <w:b/>
          <w:iCs/>
          <w:lang w:val="fr-CA"/>
        </w:rPr>
      </w:pPr>
    </w:p>
    <w:p w14:paraId="51262508" w14:textId="66A7185F" w:rsidR="00B70A7D" w:rsidRDefault="00075CF4" w:rsidP="00D62636">
      <w:pPr>
        <w:rPr>
          <w:b/>
          <w:iCs/>
          <w:lang w:val="fr-CA"/>
        </w:rPr>
      </w:pPr>
      <w:r w:rsidRPr="00C406BA">
        <w:rPr>
          <w:iCs/>
          <w:lang w:val="fr-CA"/>
        </w:rPr>
        <w:t>Afin d’</w:t>
      </w:r>
      <w:r w:rsidR="009272ED" w:rsidRPr="00C406BA">
        <w:rPr>
          <w:iCs/>
          <w:lang w:val="fr-CA"/>
        </w:rPr>
        <w:t>assurer</w:t>
      </w:r>
      <w:r w:rsidRPr="00C406BA">
        <w:rPr>
          <w:iCs/>
          <w:lang w:val="fr-CA"/>
        </w:rPr>
        <w:t xml:space="preserve"> le bon fonctionnement et permettre la sécurité de tous, le départ des élèves du SDG du soir se fait </w:t>
      </w:r>
      <w:r w:rsidR="00C406BA">
        <w:rPr>
          <w:iCs/>
          <w:lang w:val="fr-CA"/>
        </w:rPr>
        <w:t>à compter</w:t>
      </w:r>
      <w:r w:rsidRPr="00C406BA">
        <w:rPr>
          <w:iCs/>
          <w:lang w:val="fr-CA"/>
        </w:rPr>
        <w:t xml:space="preserve"> de 15</w:t>
      </w:r>
      <w:r w:rsidR="00C406BA">
        <w:rPr>
          <w:iCs/>
          <w:lang w:val="fr-CA"/>
        </w:rPr>
        <w:t> h </w:t>
      </w:r>
      <w:r w:rsidRPr="00C406BA">
        <w:rPr>
          <w:iCs/>
          <w:lang w:val="fr-CA"/>
        </w:rPr>
        <w:t>45.</w:t>
      </w:r>
      <w:r w:rsidRPr="009272ED">
        <w:rPr>
          <w:b/>
          <w:iCs/>
          <w:lang w:val="fr-CA"/>
        </w:rPr>
        <w:t xml:space="preserve"> Aucun élève </w:t>
      </w:r>
      <w:r w:rsidR="00C406BA">
        <w:rPr>
          <w:b/>
          <w:iCs/>
          <w:lang w:val="fr-CA"/>
        </w:rPr>
        <w:t xml:space="preserve">ne </w:t>
      </w:r>
      <w:r w:rsidR="009272ED" w:rsidRPr="009272ED">
        <w:rPr>
          <w:b/>
          <w:iCs/>
          <w:lang w:val="fr-CA"/>
        </w:rPr>
        <w:t>quittera entre</w:t>
      </w:r>
      <w:r w:rsidRPr="009272ED">
        <w:rPr>
          <w:b/>
          <w:iCs/>
          <w:lang w:val="fr-CA"/>
        </w:rPr>
        <w:t xml:space="preserve"> 15</w:t>
      </w:r>
      <w:r w:rsidR="00C406BA">
        <w:rPr>
          <w:b/>
          <w:iCs/>
          <w:lang w:val="fr-CA"/>
        </w:rPr>
        <w:t> h </w:t>
      </w:r>
      <w:r w:rsidRPr="009272ED">
        <w:rPr>
          <w:b/>
          <w:iCs/>
          <w:lang w:val="fr-CA"/>
        </w:rPr>
        <w:t>30 et 15</w:t>
      </w:r>
      <w:r w:rsidR="00C406BA">
        <w:rPr>
          <w:b/>
          <w:iCs/>
          <w:lang w:val="fr-CA"/>
        </w:rPr>
        <w:t> h </w:t>
      </w:r>
      <w:r w:rsidRPr="009272ED">
        <w:rPr>
          <w:b/>
          <w:iCs/>
          <w:lang w:val="fr-CA"/>
        </w:rPr>
        <w:t>45 à la porte B</w:t>
      </w:r>
      <w:r w:rsidR="00657C39">
        <w:rPr>
          <w:b/>
          <w:iCs/>
          <w:lang w:val="fr-CA"/>
        </w:rPr>
        <w:t xml:space="preserve"> afin de permettre aux personnels d’accompagner les élèves aux bons points de départ (service de garde, débarcadère d’autobus, marcheurs).</w:t>
      </w:r>
    </w:p>
    <w:p w14:paraId="6E9B7E3F" w14:textId="77777777" w:rsidR="009272ED" w:rsidRPr="0038386F" w:rsidRDefault="009272ED" w:rsidP="00D62636">
      <w:pPr>
        <w:rPr>
          <w:b/>
          <w:iCs/>
          <w:lang w:val="fr-CA"/>
        </w:rPr>
      </w:pPr>
    </w:p>
    <w:p w14:paraId="5E4739A3" w14:textId="4CCCF96A" w:rsidR="004B7338" w:rsidRPr="00794236" w:rsidRDefault="004B7338" w:rsidP="00794236">
      <w:pPr>
        <w:pStyle w:val="Titre2"/>
        <w:numPr>
          <w:ilvl w:val="1"/>
          <w:numId w:val="38"/>
        </w:numPr>
        <w:rPr>
          <w:u w:val="none"/>
        </w:rPr>
      </w:pPr>
      <w:bookmarkStart w:id="23" w:name="_Toc135744847"/>
      <w:r w:rsidRPr="00794236">
        <w:rPr>
          <w:u w:val="none"/>
        </w:rPr>
        <w:t>Annulation ou abandon de service</w:t>
      </w:r>
      <w:bookmarkEnd w:id="23"/>
    </w:p>
    <w:p w14:paraId="6D7AFAB4" w14:textId="77777777" w:rsidR="00D62636" w:rsidRPr="00D62636" w:rsidRDefault="00D62636" w:rsidP="00D62636"/>
    <w:p w14:paraId="21F0B916" w14:textId="0DE4E8BD" w:rsidR="004B7338" w:rsidRPr="004B7338" w:rsidRDefault="004B7338" w:rsidP="00D62636">
      <w:pPr>
        <w:rPr>
          <w:iCs/>
        </w:rPr>
      </w:pPr>
      <w:r w:rsidRPr="004B7338">
        <w:rPr>
          <w:b/>
        </w:rPr>
        <w:t xml:space="preserve">Pour </w:t>
      </w:r>
      <w:r w:rsidR="009C57A7">
        <w:rPr>
          <w:b/>
        </w:rPr>
        <w:t xml:space="preserve">annulation de service, le </w:t>
      </w:r>
      <w:r w:rsidR="009C57A7" w:rsidRPr="00255B6D">
        <w:rPr>
          <w:b/>
        </w:rPr>
        <w:t>détenteur de l’autorité parentale</w:t>
      </w:r>
      <w:r w:rsidRPr="004B7338">
        <w:rPr>
          <w:b/>
        </w:rPr>
        <w:t xml:space="preserve"> doit aviser le service de garde par écrit </w:t>
      </w:r>
      <w:r w:rsidRPr="00E248CF">
        <w:rPr>
          <w:b/>
        </w:rPr>
        <w:t>au moins une semaine à l’avance</w:t>
      </w:r>
      <w:r w:rsidRPr="00D2712A">
        <w:rPr>
          <w:b/>
        </w:rPr>
        <w:t>.</w:t>
      </w:r>
      <w:r w:rsidRPr="004B7338">
        <w:t xml:space="preserve"> En aucun cas</w:t>
      </w:r>
      <w:r w:rsidR="00C406BA">
        <w:t>,</w:t>
      </w:r>
      <w:r w:rsidRPr="004B7338">
        <w:t xml:space="preserve"> la facturation ne pourra être interrompue avant la fin de ce délai d’une semaine. </w:t>
      </w:r>
    </w:p>
    <w:p w14:paraId="538F9BF9" w14:textId="1266A61B" w:rsidR="00C406BA" w:rsidRDefault="004B7338" w:rsidP="00D62636">
      <w:pPr>
        <w:rPr>
          <w:iCs/>
        </w:rPr>
      </w:pPr>
      <w:r w:rsidRPr="004B7338">
        <w:rPr>
          <w:iCs/>
        </w:rPr>
        <w:t xml:space="preserve">Les frais de garde sont maintenus pour l’enfant absent pour maladie. Après </w:t>
      </w:r>
      <w:r w:rsidR="006F020A">
        <w:rPr>
          <w:iCs/>
        </w:rPr>
        <w:t>cinq (</w:t>
      </w:r>
      <w:r w:rsidRPr="004B7338">
        <w:rPr>
          <w:iCs/>
        </w:rPr>
        <w:t>5</w:t>
      </w:r>
      <w:r w:rsidR="006F020A">
        <w:rPr>
          <w:iCs/>
        </w:rPr>
        <w:t>)</w:t>
      </w:r>
      <w:r w:rsidRPr="004B7338">
        <w:rPr>
          <w:iCs/>
        </w:rPr>
        <w:t xml:space="preserve"> jours, </w:t>
      </w:r>
      <w:r w:rsidR="00C406BA">
        <w:rPr>
          <w:iCs/>
        </w:rPr>
        <w:t xml:space="preserve">à la </w:t>
      </w:r>
      <w:r w:rsidRPr="004B7338">
        <w:rPr>
          <w:iCs/>
        </w:rPr>
        <w:t>réception d’un billet médical, les frais de garde seront crédités.</w:t>
      </w:r>
      <w:r w:rsidR="00C406BA">
        <w:rPr>
          <w:iCs/>
        </w:rPr>
        <w:t xml:space="preserve"> </w:t>
      </w:r>
      <w:r w:rsidR="00E248CF">
        <w:rPr>
          <w:iCs/>
        </w:rPr>
        <w:t>La règle demeure la même lorsque l’élève quitte le service de garde pour se prévaloir du service des dîneurs.</w:t>
      </w:r>
    </w:p>
    <w:p w14:paraId="3AAB7439" w14:textId="77777777" w:rsidR="00D62636" w:rsidRPr="004B7338" w:rsidRDefault="00D62636" w:rsidP="00D62636">
      <w:pPr>
        <w:rPr>
          <w:iCs/>
        </w:rPr>
      </w:pPr>
    </w:p>
    <w:p w14:paraId="5E96937C" w14:textId="2E7EC18C" w:rsidR="00D24B56" w:rsidRPr="00794236" w:rsidRDefault="004B7338" w:rsidP="00794236">
      <w:pPr>
        <w:pStyle w:val="Titre2"/>
        <w:numPr>
          <w:ilvl w:val="1"/>
          <w:numId w:val="38"/>
        </w:numPr>
        <w:rPr>
          <w:u w:val="none"/>
        </w:rPr>
      </w:pPr>
      <w:bookmarkStart w:id="24" w:name="_Toc135744848"/>
      <w:r w:rsidRPr="00794236">
        <w:rPr>
          <w:u w:val="none"/>
        </w:rPr>
        <w:t>Pour t</w:t>
      </w:r>
      <w:r w:rsidR="00240439" w:rsidRPr="00794236">
        <w:rPr>
          <w:u w:val="none"/>
        </w:rPr>
        <w:t>out autre motif (</w:t>
      </w:r>
      <w:r w:rsidR="00D24B56" w:rsidRPr="00794236">
        <w:rPr>
          <w:u w:val="none"/>
        </w:rPr>
        <w:t>vacances, voyage)</w:t>
      </w:r>
      <w:bookmarkEnd w:id="24"/>
    </w:p>
    <w:p w14:paraId="51A4E1A6" w14:textId="77777777" w:rsidR="00D62636" w:rsidRPr="00D62636" w:rsidRDefault="00D62636" w:rsidP="00D62636"/>
    <w:p w14:paraId="3D7182D5" w14:textId="0131E0C2" w:rsidR="00E03AEB" w:rsidRDefault="00D24B56" w:rsidP="00D62636">
      <w:r>
        <w:t>L</w:t>
      </w:r>
      <w:r w:rsidR="00FB53D3">
        <w:t xml:space="preserve">e </w:t>
      </w:r>
      <w:r w:rsidR="00FB53D3" w:rsidRPr="00255B6D">
        <w:t>détenteur de l’autorité parentale</w:t>
      </w:r>
      <w:r w:rsidR="004B7338" w:rsidRPr="00D24B56">
        <w:t xml:space="preserve"> sera tenu d’acquitter des frais de garde, </w:t>
      </w:r>
      <w:r w:rsidR="00C406BA">
        <w:t>comm</w:t>
      </w:r>
      <w:r w:rsidR="004B7338" w:rsidRPr="00D24B56">
        <w:t>e convenu au moment de l’inscription.</w:t>
      </w:r>
    </w:p>
    <w:p w14:paraId="46B503F0" w14:textId="77777777" w:rsidR="00D62636" w:rsidRPr="00D24B56" w:rsidRDefault="00D62636" w:rsidP="00D62636"/>
    <w:p w14:paraId="2964F0DF" w14:textId="08A26264" w:rsidR="00E03AEB" w:rsidRPr="00EE114E" w:rsidRDefault="004D56F0" w:rsidP="00633F77">
      <w:pPr>
        <w:pStyle w:val="Titre1"/>
        <w:numPr>
          <w:ilvl w:val="0"/>
          <w:numId w:val="38"/>
        </w:numPr>
        <w:rPr>
          <w:rFonts w:eastAsia="Times New Roman"/>
        </w:rPr>
      </w:pPr>
      <w:bookmarkStart w:id="25" w:name="_Toc69741063"/>
      <w:bookmarkStart w:id="26" w:name="_Toc135744849"/>
      <w:r>
        <w:t>JournÉ</w:t>
      </w:r>
      <w:r w:rsidR="00141CA5">
        <w:t>es pÉdagogiques,</w:t>
      </w:r>
      <w:r w:rsidR="00E03AEB" w:rsidRPr="0086688A">
        <w:t xml:space="preserve"> </w:t>
      </w:r>
      <w:r w:rsidR="00D24B56">
        <w:t>hors cal</w:t>
      </w:r>
      <w:r w:rsidR="00D62636">
        <w:t>endrier et semaine de relÂche</w:t>
      </w:r>
      <w:bookmarkEnd w:id="25"/>
      <w:bookmarkEnd w:id="26"/>
    </w:p>
    <w:p w14:paraId="207956F5" w14:textId="77777777" w:rsidR="00D62636" w:rsidRDefault="00D62636" w:rsidP="00D62636"/>
    <w:p w14:paraId="6A09B477" w14:textId="77777777" w:rsidR="00B260B6" w:rsidRDefault="00B260B6" w:rsidP="00D62636">
      <w:r w:rsidRPr="00B260B6">
        <w:t xml:space="preserve">Un sondage annuel est effectué </w:t>
      </w:r>
      <w:r w:rsidR="00D2712A" w:rsidRPr="00B260B6">
        <w:t xml:space="preserve">auprès </w:t>
      </w:r>
      <w:r w:rsidR="00D2712A" w:rsidRPr="00E248CF">
        <w:t>des</w:t>
      </w:r>
      <w:r w:rsidR="005D604C" w:rsidRPr="00E248CF">
        <w:t xml:space="preserve"> </w:t>
      </w:r>
      <w:r w:rsidR="00496247" w:rsidRPr="00E248CF">
        <w:t>parents</w:t>
      </w:r>
      <w:r w:rsidR="00496247">
        <w:rPr>
          <w:u w:val="single"/>
        </w:rPr>
        <w:t xml:space="preserve"> </w:t>
      </w:r>
      <w:r w:rsidR="00496247" w:rsidRPr="00B260B6">
        <w:t>afin</w:t>
      </w:r>
      <w:r w:rsidRPr="00B260B6">
        <w:t xml:space="preserve"> de déterminer les besoins de garde de leur enfant à ces différents moments</w:t>
      </w:r>
      <w:r w:rsidRPr="00663E33">
        <w:t xml:space="preserve">. </w:t>
      </w:r>
      <w:r w:rsidR="001D511E" w:rsidRPr="00663E33">
        <w:t>Il est donc de votre responsabilité de consulter régulièrement le calendrier scolaire afin de prévoir vos besoins lors des journées pédagogiques et d’en connaitre les dates à l’avance.</w:t>
      </w:r>
    </w:p>
    <w:p w14:paraId="115D33AB" w14:textId="77777777" w:rsidR="00D62636" w:rsidRPr="00B260B6" w:rsidRDefault="00D62636" w:rsidP="00D62636"/>
    <w:p w14:paraId="3F93D2F4" w14:textId="21A536F2" w:rsidR="00B260B6" w:rsidRPr="00B260B6" w:rsidRDefault="00FB53D3" w:rsidP="00D62636">
      <w:r>
        <w:t>L’enfant dont le détenteur de l’autorité parentale</w:t>
      </w:r>
      <w:r w:rsidR="009B2204">
        <w:t xml:space="preserve"> refuse qu’il participe à </w:t>
      </w:r>
      <w:r w:rsidR="009B2204" w:rsidRPr="00255B6D">
        <w:t>une sortie lors d’une</w:t>
      </w:r>
      <w:r w:rsidR="00B260B6" w:rsidRPr="00B260B6">
        <w:t xml:space="preserve"> journée pédagogique prévue aura droit à un service d</w:t>
      </w:r>
      <w:r w:rsidR="009B2204">
        <w:t>e base</w:t>
      </w:r>
      <w:r w:rsidR="00B260B6" w:rsidRPr="00B260B6">
        <w:t>.</w:t>
      </w:r>
    </w:p>
    <w:p w14:paraId="7A3852D0" w14:textId="3C8D8FC1" w:rsidR="00614795" w:rsidRPr="00726EAF" w:rsidRDefault="00B260B6" w:rsidP="00F70C48">
      <w:r w:rsidRPr="00B260B6">
        <w:t>Un minimum de 40</w:t>
      </w:r>
      <w:r w:rsidR="00614795">
        <w:t> </w:t>
      </w:r>
      <w:r w:rsidRPr="00B260B6">
        <w:t>inscriptions doit être respecté pour of</w:t>
      </w:r>
      <w:r w:rsidR="00FB53D3">
        <w:t>frir le service</w:t>
      </w:r>
      <w:r w:rsidRPr="00B260B6">
        <w:t xml:space="preserve">. Le service </w:t>
      </w:r>
      <w:r w:rsidRPr="00726EAF">
        <w:t xml:space="preserve">de garde est fermé lors des </w:t>
      </w:r>
      <w:r w:rsidR="00614795" w:rsidRPr="00726EAF">
        <w:t>jour</w:t>
      </w:r>
      <w:r w:rsidRPr="00726EAF">
        <w:t>s fériés.</w:t>
      </w:r>
      <w:r w:rsidR="00E248CF" w:rsidRPr="00726EAF">
        <w:t xml:space="preserve"> </w:t>
      </w:r>
    </w:p>
    <w:p w14:paraId="3EB3D079" w14:textId="77777777" w:rsidR="00614795" w:rsidRPr="00726EAF" w:rsidRDefault="00614795" w:rsidP="00F70C48"/>
    <w:p w14:paraId="40ACEBB1" w14:textId="305703B1" w:rsidR="00C047AB" w:rsidRDefault="00E248CF" w:rsidP="00D62636">
      <w:r w:rsidRPr="00726EAF">
        <w:t xml:space="preserve">Les inscriptions aux journées pédagogiques se font en ligne </w:t>
      </w:r>
      <w:r w:rsidR="00614795" w:rsidRPr="00726EAF">
        <w:t>par</w:t>
      </w:r>
      <w:r w:rsidRPr="00726EAF">
        <w:t xml:space="preserve"> un questionnaire </w:t>
      </w:r>
      <w:proofErr w:type="spellStart"/>
      <w:r w:rsidRPr="00726EAF">
        <w:t>Form</w:t>
      </w:r>
      <w:proofErr w:type="spellEnd"/>
      <w:r w:rsidRPr="00726EAF">
        <w:t>.</w:t>
      </w:r>
      <w:r w:rsidR="00614795" w:rsidRPr="00726EAF">
        <w:t xml:space="preserve"> </w:t>
      </w:r>
      <w:r w:rsidR="001D511E" w:rsidRPr="00726EAF">
        <w:t xml:space="preserve">Vous avez la responsabilité de vérifier l’inscription de votre enfant avant la </w:t>
      </w:r>
      <w:r w:rsidR="001D511E" w:rsidRPr="00726EAF">
        <w:lastRenderedPageBreak/>
        <w:t xml:space="preserve">date butoir </w:t>
      </w:r>
      <w:r w:rsidRPr="00726EAF">
        <w:t>en consultant le babillard prévu à cet effet</w:t>
      </w:r>
      <w:r w:rsidR="00F70C48" w:rsidRPr="00726EAF">
        <w:t xml:space="preserve"> et vous avez également </w:t>
      </w:r>
      <w:r w:rsidR="00614795" w:rsidRPr="00726EAF">
        <w:t>l’obligation de</w:t>
      </w:r>
      <w:r w:rsidR="00F70C48" w:rsidRPr="00726EAF">
        <w:t xml:space="preserve"> vous présenter à l’accueil afin de confier votre enfant à l’adulte responsable de l’accueil.</w:t>
      </w:r>
      <w:r w:rsidR="00614795" w:rsidRPr="00726EAF">
        <w:t xml:space="preserve"> </w:t>
      </w:r>
      <w:r w:rsidR="00037900" w:rsidRPr="00726EAF">
        <w:t>Il vous sera impossible d’inscrire votre</w:t>
      </w:r>
      <w:r w:rsidR="00037900">
        <w:t xml:space="preserve"> enfant à une journée pédagogique si</w:t>
      </w:r>
      <w:r w:rsidR="00614795">
        <w:t xml:space="preserve"> </w:t>
      </w:r>
      <w:r w:rsidR="00037900">
        <w:t>votre compte est en souffrance.</w:t>
      </w:r>
    </w:p>
    <w:p w14:paraId="44670DDF" w14:textId="77777777" w:rsidR="00037900" w:rsidRDefault="00037900" w:rsidP="00D62636"/>
    <w:p w14:paraId="7806EA9F" w14:textId="3F7B4839" w:rsidR="00C047AB" w:rsidRDefault="00B260B6" w:rsidP="00D62636">
      <w:pPr>
        <w:rPr>
          <w:b/>
        </w:rPr>
      </w:pPr>
      <w:r w:rsidRPr="00F70C48">
        <w:rPr>
          <w:b/>
        </w:rPr>
        <w:t xml:space="preserve">La procédure est la </w:t>
      </w:r>
      <w:r w:rsidRPr="00F70C48">
        <w:rPr>
          <w:b/>
          <w:bCs/>
        </w:rPr>
        <w:t>même</w:t>
      </w:r>
      <w:r w:rsidRPr="00F70C48">
        <w:rPr>
          <w:b/>
        </w:rPr>
        <w:t xml:space="preserve"> pour les enfants en garde partagée. </w:t>
      </w:r>
      <w:r w:rsidR="009529B4" w:rsidRPr="00F70C48">
        <w:rPr>
          <w:b/>
        </w:rPr>
        <w:t xml:space="preserve">Il appartient aux deux (2) détenteurs de l’autorité </w:t>
      </w:r>
      <w:r w:rsidR="00941973" w:rsidRPr="00F70C48">
        <w:rPr>
          <w:b/>
        </w:rPr>
        <w:t xml:space="preserve">parentale </w:t>
      </w:r>
      <w:r w:rsidR="00614795">
        <w:rPr>
          <w:b/>
        </w:rPr>
        <w:t>de s</w:t>
      </w:r>
      <w:r w:rsidR="00941973" w:rsidRPr="00F70C48">
        <w:rPr>
          <w:b/>
        </w:rPr>
        <w:t>’échanger</w:t>
      </w:r>
      <w:r w:rsidRPr="00F70C48">
        <w:rPr>
          <w:b/>
        </w:rPr>
        <w:t xml:space="preserve"> l’information.</w:t>
      </w:r>
    </w:p>
    <w:p w14:paraId="4040A8AE" w14:textId="5CB866EA" w:rsidR="009272ED" w:rsidRDefault="009272ED" w:rsidP="00D62636">
      <w:pPr>
        <w:rPr>
          <w:b/>
        </w:rPr>
      </w:pPr>
    </w:p>
    <w:p w14:paraId="295108A9" w14:textId="77777777" w:rsidR="00614795" w:rsidRPr="00614795" w:rsidRDefault="00614795" w:rsidP="00D62636">
      <w:pPr>
        <w:rPr>
          <w:b/>
        </w:rPr>
      </w:pPr>
    </w:p>
    <w:p w14:paraId="0B93F4AE" w14:textId="3FF4BFF8" w:rsidR="00E03AEB" w:rsidRPr="00D62636" w:rsidRDefault="00794236" w:rsidP="00633F77">
      <w:pPr>
        <w:pStyle w:val="Titre1"/>
        <w:numPr>
          <w:ilvl w:val="0"/>
          <w:numId w:val="38"/>
        </w:numPr>
      </w:pPr>
      <w:bookmarkStart w:id="27" w:name="_Toc69741064"/>
      <w:r>
        <w:t xml:space="preserve"> </w:t>
      </w:r>
      <w:bookmarkStart w:id="28" w:name="_Toc135744850"/>
      <w:r w:rsidR="00B260B6">
        <w:t>PROGRAMMATION</w:t>
      </w:r>
      <w:bookmarkEnd w:id="27"/>
      <w:bookmarkEnd w:id="28"/>
    </w:p>
    <w:p w14:paraId="461E660B" w14:textId="77777777" w:rsidR="00D62636" w:rsidRDefault="00D62636" w:rsidP="00D62636"/>
    <w:p w14:paraId="173D7BA1" w14:textId="0909E44A" w:rsidR="00B260B6" w:rsidRDefault="00B260B6" w:rsidP="00D62636">
      <w:r w:rsidRPr="008B211A">
        <w:t>Le service de</w:t>
      </w:r>
      <w:r w:rsidR="006F020A">
        <w:t xml:space="preserve"> garde de l’école de la Montée </w:t>
      </w:r>
      <w:r w:rsidR="00F70C48">
        <w:t xml:space="preserve">est </w:t>
      </w:r>
      <w:r w:rsidRPr="008B211A">
        <w:t xml:space="preserve">le prolongement de la vie scolaire et du milieu familial des enfants. Il vise </w:t>
      </w:r>
      <w:r w:rsidR="00F70C48">
        <w:t>son</w:t>
      </w:r>
      <w:r w:rsidRPr="00027C5F">
        <w:t xml:space="preserve"> développement global tout en tenant compte de </w:t>
      </w:r>
      <w:r w:rsidR="00F70C48">
        <w:t>ses</w:t>
      </w:r>
      <w:r w:rsidRPr="00027C5F">
        <w:t xml:space="preserve"> intérêts et de </w:t>
      </w:r>
      <w:r w:rsidR="00F70C48">
        <w:t>ses</w:t>
      </w:r>
      <w:r w:rsidRPr="00027C5F">
        <w:t xml:space="preserve"> besoins.</w:t>
      </w:r>
    </w:p>
    <w:p w14:paraId="2CBC9BD7" w14:textId="77777777" w:rsidR="00496247" w:rsidRPr="00027C5F" w:rsidRDefault="00496247" w:rsidP="00D62636"/>
    <w:p w14:paraId="5AB36477" w14:textId="483CF584" w:rsidR="005368DA" w:rsidRDefault="006F020A" w:rsidP="00D62636">
      <w:r w:rsidRPr="00027C5F">
        <w:t xml:space="preserve">Le </w:t>
      </w:r>
      <w:r w:rsidR="00333D71" w:rsidRPr="00027C5F">
        <w:rPr>
          <w:i/>
        </w:rPr>
        <w:t>P</w:t>
      </w:r>
      <w:r w:rsidR="00B260B6" w:rsidRPr="00027C5F">
        <w:rPr>
          <w:i/>
        </w:rPr>
        <w:t>rogramme d’activités</w:t>
      </w:r>
      <w:r w:rsidR="00BF4E37">
        <w:t> </w:t>
      </w:r>
      <w:r w:rsidR="00C06BB8">
        <w:rPr>
          <w:i/>
        </w:rPr>
        <w:t>202</w:t>
      </w:r>
      <w:r w:rsidR="00F70C48">
        <w:rPr>
          <w:i/>
        </w:rPr>
        <w:t>3</w:t>
      </w:r>
      <w:r w:rsidR="00C06BB8">
        <w:rPr>
          <w:i/>
        </w:rPr>
        <w:t>-202</w:t>
      </w:r>
      <w:r w:rsidR="00F70C48">
        <w:rPr>
          <w:i/>
        </w:rPr>
        <w:t>4</w:t>
      </w:r>
      <w:r w:rsidR="00333D71" w:rsidRPr="00027C5F">
        <w:rPr>
          <w:i/>
        </w:rPr>
        <w:t xml:space="preserve"> </w:t>
      </w:r>
      <w:r w:rsidR="00333D71" w:rsidRPr="00027C5F">
        <w:t>élaboré</w:t>
      </w:r>
      <w:r w:rsidR="00B260B6" w:rsidRPr="00027C5F">
        <w:t xml:space="preserve"> par le service de gard</w:t>
      </w:r>
      <w:r w:rsidR="00B4132B" w:rsidRPr="00027C5F">
        <w:t>e</w:t>
      </w:r>
      <w:r w:rsidR="00333D71" w:rsidRPr="00027C5F">
        <w:t xml:space="preserve"> </w:t>
      </w:r>
      <w:r w:rsidRPr="00027C5F">
        <w:t>tient compte des valeurs de l’école</w:t>
      </w:r>
      <w:r w:rsidR="00497333" w:rsidRPr="00027C5F">
        <w:t xml:space="preserve"> véhiculées à travers le projet</w:t>
      </w:r>
      <w:r w:rsidR="00F36B56" w:rsidRPr="00027C5F">
        <w:t xml:space="preserve"> éducatif</w:t>
      </w:r>
      <w:r w:rsidR="00497333" w:rsidRPr="00027C5F">
        <w:t>.</w:t>
      </w:r>
    </w:p>
    <w:p w14:paraId="2F220F82" w14:textId="77777777" w:rsidR="00496247" w:rsidRPr="00027C5F" w:rsidRDefault="00496247" w:rsidP="00D62636"/>
    <w:p w14:paraId="48B9C5BE" w14:textId="57D8CEBC" w:rsidR="008B211A" w:rsidRDefault="006F020A" w:rsidP="00D62636">
      <w:r w:rsidRPr="00027C5F">
        <w:t xml:space="preserve">Vous </w:t>
      </w:r>
      <w:r w:rsidR="00F70C48">
        <w:t xml:space="preserve">le </w:t>
      </w:r>
      <w:r w:rsidRPr="00027C5F">
        <w:t xml:space="preserve">retrouverez </w:t>
      </w:r>
      <w:r w:rsidR="00D2712A" w:rsidRPr="00027C5F">
        <w:t>sur</w:t>
      </w:r>
      <w:r w:rsidRPr="00027C5F">
        <w:t xml:space="preserve"> </w:t>
      </w:r>
      <w:r w:rsidR="00F70C48">
        <w:t>notre</w:t>
      </w:r>
      <w:r w:rsidRPr="00027C5F">
        <w:t xml:space="preserve"> site Internet</w:t>
      </w:r>
      <w:r w:rsidR="005368DA" w:rsidRPr="00027C5F">
        <w:t xml:space="preserve"> en début d’année scolaire.</w:t>
      </w:r>
      <w:r w:rsidR="005368DA">
        <w:t xml:space="preserve"> </w:t>
      </w:r>
    </w:p>
    <w:p w14:paraId="19E3E9DC" w14:textId="77777777" w:rsidR="00D62636" w:rsidRPr="008B211A" w:rsidRDefault="00D62636" w:rsidP="00D62636"/>
    <w:p w14:paraId="578F5C9C" w14:textId="2B755EFE" w:rsidR="00E03AEB" w:rsidRPr="00D62636" w:rsidRDefault="00794236" w:rsidP="004F6F76">
      <w:pPr>
        <w:pStyle w:val="Titre1"/>
        <w:numPr>
          <w:ilvl w:val="0"/>
          <w:numId w:val="38"/>
        </w:numPr>
      </w:pPr>
      <w:bookmarkStart w:id="29" w:name="_Toc69741065"/>
      <w:r>
        <w:t xml:space="preserve"> </w:t>
      </w:r>
      <w:bookmarkStart w:id="30" w:name="_Toc135744851"/>
      <w:r w:rsidR="00B260B6">
        <w:t>COMPORTEMENT</w:t>
      </w:r>
      <w:bookmarkEnd w:id="29"/>
      <w:bookmarkEnd w:id="30"/>
    </w:p>
    <w:p w14:paraId="31E0B5A6" w14:textId="77777777" w:rsidR="00D62636" w:rsidRDefault="00D62636" w:rsidP="00D62636"/>
    <w:p w14:paraId="3B474AB0" w14:textId="1568574C" w:rsidR="00987B2C" w:rsidRPr="00726EAF" w:rsidRDefault="00987B2C" w:rsidP="00D62636">
      <w:r>
        <w:t>Les règles de vie et mesures de sécurité de l’école s’applique</w:t>
      </w:r>
      <w:r w:rsidR="00D37CE4">
        <w:t>nt</w:t>
      </w:r>
      <w:r>
        <w:t xml:space="preserve"> au service de </w:t>
      </w:r>
      <w:r w:rsidRPr="00726EAF">
        <w:t>garde.</w:t>
      </w:r>
    </w:p>
    <w:p w14:paraId="5EE9BE26" w14:textId="77777777" w:rsidR="000A0A0C" w:rsidRPr="00726EAF" w:rsidRDefault="000A0A0C" w:rsidP="00D62636"/>
    <w:p w14:paraId="14A56724" w14:textId="1EA48A6C" w:rsidR="002F4F61" w:rsidRPr="00726EAF" w:rsidRDefault="00FB6E23" w:rsidP="00D62636">
      <w:r w:rsidRPr="00726EAF">
        <w:t xml:space="preserve">Le parent doit fournir toute information pouvant aider le personnel éducateur à mieux comprendre le comportement de l’enfant. </w:t>
      </w:r>
    </w:p>
    <w:p w14:paraId="5084E52F" w14:textId="77777777" w:rsidR="00496247" w:rsidRPr="00726EAF" w:rsidRDefault="00496247" w:rsidP="00D62636"/>
    <w:p w14:paraId="38D5A345" w14:textId="0E2093B7" w:rsidR="0062541F" w:rsidRPr="00726EAF" w:rsidRDefault="0062541F" w:rsidP="0062541F">
      <w:pPr>
        <w:rPr>
          <w:lang w:val="fr-CA"/>
        </w:rPr>
      </w:pPr>
      <w:r w:rsidRPr="00726EAF">
        <w:rPr>
          <w:lang w:val="fr-CA"/>
        </w:rPr>
        <w:t>Dans un court laps de temps, si plusieurs interventions sont faites auprès de votre enfant, il y aura une suspension du service de garde. La direction se réserve le droit de suspendre un enfant immédiatement pour tout geste grave.</w:t>
      </w:r>
      <w:r w:rsidR="000A0A0C" w:rsidRPr="00726EAF">
        <w:rPr>
          <w:lang w:val="fr-CA"/>
        </w:rPr>
        <w:t xml:space="preserve"> </w:t>
      </w:r>
    </w:p>
    <w:p w14:paraId="5C8FDDC1" w14:textId="77777777" w:rsidR="000A0A0C" w:rsidRPr="00726EAF" w:rsidRDefault="000A0A0C" w:rsidP="000A0A0C">
      <w:pPr>
        <w:shd w:val="clear" w:color="auto" w:fill="FFFF00"/>
      </w:pPr>
      <w:r w:rsidRPr="00726EAF">
        <w:t xml:space="preserve">Une rencontre avec le détenteur de l’autorité parentale et l’enfant sera planifiée avant le retour de l’enfant. </w:t>
      </w:r>
    </w:p>
    <w:p w14:paraId="72FC36C2" w14:textId="77777777" w:rsidR="000A0A0C" w:rsidRPr="00726EAF" w:rsidRDefault="000A0A0C" w:rsidP="0062541F"/>
    <w:p w14:paraId="76E56C53" w14:textId="39ECE656" w:rsidR="0062541F" w:rsidRPr="000A0A0C" w:rsidRDefault="0062541F" w:rsidP="0062541F">
      <w:r w:rsidRPr="00726EAF">
        <w:rPr>
          <w:lang w:val="fr-CA"/>
        </w:rPr>
        <w:t>Advenant le cas où un élève présente des problèmes graves de comportement, la direction peut lui retirer l’accès au service de garde</w:t>
      </w:r>
      <w:r w:rsidR="000A0A0C" w:rsidRPr="00726EAF">
        <w:rPr>
          <w:lang w:val="fr-CA"/>
        </w:rPr>
        <w:t>.</w:t>
      </w:r>
    </w:p>
    <w:p w14:paraId="3C895D0A" w14:textId="77777777" w:rsidR="00EE7974" w:rsidRPr="0062541F" w:rsidRDefault="00EE7974" w:rsidP="00D62636">
      <w:pPr>
        <w:rPr>
          <w:lang w:val="fr-CA"/>
        </w:rPr>
      </w:pPr>
    </w:p>
    <w:p w14:paraId="167C5A3E" w14:textId="77777777" w:rsidR="00497333" w:rsidRPr="008B211A" w:rsidRDefault="00497333" w:rsidP="002F4F61">
      <w:pPr>
        <w:rPr>
          <w:rFonts w:ascii="Calibri" w:hAnsi="Calibri" w:cstheme="minorHAnsi"/>
          <w:iCs/>
          <w:szCs w:val="22"/>
        </w:rPr>
      </w:pPr>
    </w:p>
    <w:p w14:paraId="3B9EB59F" w14:textId="50C9FE34" w:rsidR="00E03AEB" w:rsidRPr="00D62636" w:rsidRDefault="00794236" w:rsidP="004F6F76">
      <w:pPr>
        <w:pStyle w:val="Titre1"/>
        <w:numPr>
          <w:ilvl w:val="0"/>
          <w:numId w:val="38"/>
        </w:numPr>
      </w:pPr>
      <w:bookmarkStart w:id="31" w:name="_Toc69741066"/>
      <w:r>
        <w:t xml:space="preserve"> </w:t>
      </w:r>
      <w:bookmarkStart w:id="32" w:name="_Toc135744852"/>
      <w:r w:rsidR="00CF2072">
        <w:t xml:space="preserve">RESPONSABILITÉS </w:t>
      </w:r>
      <w:r w:rsidR="00CF2072" w:rsidRPr="0086688A">
        <w:t>DES</w:t>
      </w:r>
      <w:r w:rsidR="002F4F61">
        <w:t xml:space="preserve"> PARENTS UTILISATEURS</w:t>
      </w:r>
      <w:bookmarkEnd w:id="31"/>
      <w:bookmarkEnd w:id="32"/>
    </w:p>
    <w:p w14:paraId="52AA57F9" w14:textId="77777777" w:rsidR="002F4F61" w:rsidRDefault="002F4F61" w:rsidP="002F4F61">
      <w:pPr>
        <w:pStyle w:val="Default"/>
        <w:rPr>
          <w:rFonts w:asciiTheme="minorHAnsi" w:hAnsiTheme="minorHAnsi" w:cstheme="minorHAnsi"/>
          <w:b/>
          <w:bCs/>
          <w:i/>
          <w:sz w:val="20"/>
          <w:szCs w:val="20"/>
          <w:u w:val="single"/>
        </w:rPr>
      </w:pPr>
    </w:p>
    <w:p w14:paraId="6BFDC2AC" w14:textId="41C11297" w:rsidR="002F4F61" w:rsidRPr="00794236" w:rsidRDefault="002F4F61" w:rsidP="00794236">
      <w:pPr>
        <w:pStyle w:val="Titre2"/>
        <w:numPr>
          <w:ilvl w:val="1"/>
          <w:numId w:val="38"/>
        </w:numPr>
        <w:rPr>
          <w:u w:val="none"/>
        </w:rPr>
      </w:pPr>
      <w:bookmarkStart w:id="33" w:name="_Toc135744853"/>
      <w:r w:rsidRPr="00794236">
        <w:rPr>
          <w:u w:val="none"/>
        </w:rPr>
        <w:t>Civisme</w:t>
      </w:r>
      <w:bookmarkEnd w:id="33"/>
    </w:p>
    <w:p w14:paraId="01222AD0" w14:textId="77777777" w:rsidR="00C06BB8" w:rsidRPr="00C06BB8" w:rsidRDefault="00C06BB8" w:rsidP="00C06BB8"/>
    <w:p w14:paraId="5AACF939" w14:textId="44157885" w:rsidR="00D62636" w:rsidRPr="00EE7974" w:rsidRDefault="0083145A" w:rsidP="00D62636">
      <w:r>
        <w:t>L</w:t>
      </w:r>
      <w:r w:rsidR="002F4F61" w:rsidRPr="008B211A">
        <w:t xml:space="preserve">es paroles vexatoires, </w:t>
      </w:r>
      <w:r>
        <w:t>l</w:t>
      </w:r>
      <w:r w:rsidR="002F4F61" w:rsidRPr="008B211A">
        <w:t xml:space="preserve">es gestes de violence, </w:t>
      </w:r>
      <w:r>
        <w:t>l</w:t>
      </w:r>
      <w:r w:rsidRPr="008B211A">
        <w:t>e harcèlement</w:t>
      </w:r>
      <w:r w:rsidR="002F4F61" w:rsidRPr="008B211A">
        <w:t xml:space="preserve"> </w:t>
      </w:r>
      <w:r w:rsidR="002F4F61" w:rsidRPr="00255B6D">
        <w:t xml:space="preserve">ou </w:t>
      </w:r>
      <w:r>
        <w:t>le</w:t>
      </w:r>
      <w:r w:rsidR="002F4F61" w:rsidRPr="00255B6D">
        <w:t xml:space="preserve"> manque de respect envers le personnel</w:t>
      </w:r>
      <w:r w:rsidR="00DA42E0">
        <w:t xml:space="preserve"> </w:t>
      </w:r>
      <w:r w:rsidR="002F4F61" w:rsidRPr="00255B6D">
        <w:t>ne sont pas tolérés.</w:t>
      </w:r>
      <w:r w:rsidR="002F4F61" w:rsidRPr="00E602D1">
        <w:t xml:space="preserve"> Des interventions ou des mesure</w:t>
      </w:r>
      <w:r w:rsidR="005E5D1B">
        <w:t xml:space="preserve">s </w:t>
      </w:r>
      <w:r w:rsidR="002F4F61" w:rsidRPr="00E602D1">
        <w:t>légales</w:t>
      </w:r>
      <w:r w:rsidR="005E5D1B">
        <w:t xml:space="preserve"> </w:t>
      </w:r>
      <w:r w:rsidR="002F4F61" w:rsidRPr="00E602D1">
        <w:t>seront prises envers ces personnes.</w:t>
      </w:r>
      <w:r w:rsidR="0062292D">
        <w:t xml:space="preserve"> </w:t>
      </w:r>
      <w:r w:rsidR="0062292D" w:rsidRPr="008B211A">
        <w:rPr>
          <w:lang w:val="fr-CA"/>
        </w:rPr>
        <w:t>A</w:t>
      </w:r>
      <w:r w:rsidR="0062292D" w:rsidRPr="008B211A">
        <w:t xml:space="preserve">u </w:t>
      </w:r>
      <w:r w:rsidR="0062292D" w:rsidRPr="00726EAF">
        <w:t>service de garde, le bien-être de nos employés et nos familles nous tient à cœur</w:t>
      </w:r>
      <w:r w:rsidR="000F6D71" w:rsidRPr="00726EAF">
        <w:t xml:space="preserve">. </w:t>
      </w:r>
      <w:r w:rsidR="00EE7974" w:rsidRPr="00726EAF">
        <w:t xml:space="preserve">C’est pour cette raison que nous sommes fiers de nos valeurs communes soit la </w:t>
      </w:r>
      <w:r w:rsidR="000F6D71" w:rsidRPr="00726EAF">
        <w:t xml:space="preserve">bienveillance, </w:t>
      </w:r>
      <w:r w:rsidR="00EE7974" w:rsidRPr="00726EAF">
        <w:t>l’</w:t>
      </w:r>
      <w:r w:rsidR="000F6D71" w:rsidRPr="00726EAF">
        <w:t xml:space="preserve">entraide et </w:t>
      </w:r>
      <w:r w:rsidR="00EE7974" w:rsidRPr="00726EAF">
        <w:t xml:space="preserve">la </w:t>
      </w:r>
      <w:r w:rsidR="000F6D71" w:rsidRPr="00726EAF">
        <w:t>communication.</w:t>
      </w:r>
    </w:p>
    <w:p w14:paraId="71ACD009" w14:textId="77777777" w:rsidR="00FF6DE6" w:rsidRDefault="00FF6DE6" w:rsidP="00D62636">
      <w:pPr>
        <w:pStyle w:val="Titre2"/>
        <w:rPr>
          <w:rFonts w:ascii="Calibri" w:hAnsi="Calibri" w:cstheme="minorHAnsi"/>
          <w:iCs/>
          <w:caps w:val="0"/>
          <w:spacing w:val="0"/>
          <w:u w:val="none"/>
        </w:rPr>
      </w:pPr>
    </w:p>
    <w:p w14:paraId="31552294" w14:textId="379DBEC2" w:rsidR="002F4F61" w:rsidRPr="00027C5F" w:rsidRDefault="002F4F61" w:rsidP="00794236">
      <w:pPr>
        <w:pStyle w:val="Titre2"/>
        <w:numPr>
          <w:ilvl w:val="1"/>
          <w:numId w:val="38"/>
        </w:numPr>
      </w:pPr>
      <w:bookmarkStart w:id="34" w:name="_Toc135744854"/>
      <w:r w:rsidRPr="00794236">
        <w:rPr>
          <w:u w:val="none"/>
        </w:rPr>
        <w:t>Arriv</w:t>
      </w:r>
      <w:r w:rsidR="00315B03" w:rsidRPr="00794236">
        <w:rPr>
          <w:u w:val="none"/>
        </w:rPr>
        <w:t>É</w:t>
      </w:r>
      <w:r w:rsidRPr="00794236">
        <w:rPr>
          <w:u w:val="none"/>
        </w:rPr>
        <w:t>e et d</w:t>
      </w:r>
      <w:r w:rsidR="00315B03" w:rsidRPr="00794236">
        <w:rPr>
          <w:u w:val="none"/>
        </w:rPr>
        <w:t>É</w:t>
      </w:r>
      <w:r w:rsidRPr="00794236">
        <w:rPr>
          <w:u w:val="none"/>
        </w:rPr>
        <w:t>part : utilisation de la porte « B » en tout temps</w:t>
      </w:r>
      <w:bookmarkEnd w:id="34"/>
      <w:r w:rsidRPr="00027C5F">
        <w:t xml:space="preserve"> </w:t>
      </w:r>
    </w:p>
    <w:p w14:paraId="2A1C62CE" w14:textId="77777777" w:rsidR="00D62636" w:rsidRDefault="00D62636" w:rsidP="00D62636"/>
    <w:p w14:paraId="36F54E18" w14:textId="2BA11960" w:rsidR="00BF4E37" w:rsidRPr="00726EAF" w:rsidRDefault="00FF6DE6" w:rsidP="00BF4E37">
      <w:pPr>
        <w:pStyle w:val="Paragraphedeliste"/>
        <w:numPr>
          <w:ilvl w:val="0"/>
          <w:numId w:val="41"/>
        </w:numPr>
      </w:pPr>
      <w:r>
        <w:lastRenderedPageBreak/>
        <w:t>Quotidiennement</w:t>
      </w:r>
      <w:r w:rsidR="00E80B01" w:rsidRPr="00027C5F">
        <w:t>, vous</w:t>
      </w:r>
      <w:r>
        <w:t xml:space="preserve"> avez la responsabilité</w:t>
      </w:r>
      <w:r w:rsidR="00E80B01" w:rsidRPr="00027C5F">
        <w:t xml:space="preserve"> </w:t>
      </w:r>
      <w:r w:rsidR="002F4F61" w:rsidRPr="00027C5F">
        <w:t xml:space="preserve">d’accompagner votre enfant </w:t>
      </w:r>
      <w:r w:rsidR="002F4F61" w:rsidRPr="00726EAF">
        <w:rPr>
          <w:b/>
        </w:rPr>
        <w:t>jusqu’à la table d’accueil</w:t>
      </w:r>
      <w:r w:rsidR="002F4F61" w:rsidRPr="00726EAF">
        <w:t xml:space="preserve"> afin d</w:t>
      </w:r>
      <w:r w:rsidR="00BF4E37" w:rsidRPr="00726EAF">
        <w:t>’</w:t>
      </w:r>
      <w:r w:rsidR="002F4F61" w:rsidRPr="00726EAF">
        <w:t>officialiser son arrivée le matin</w:t>
      </w:r>
      <w:r w:rsidR="00C06BB8" w:rsidRPr="00726EAF">
        <w:t xml:space="preserve">. </w:t>
      </w:r>
    </w:p>
    <w:p w14:paraId="18383CD4" w14:textId="1401DAC3" w:rsidR="00D62636" w:rsidRPr="00726EAF" w:rsidRDefault="00EB185E" w:rsidP="00633F77">
      <w:pPr>
        <w:pStyle w:val="Paragraphedeliste"/>
        <w:numPr>
          <w:ilvl w:val="0"/>
          <w:numId w:val="41"/>
        </w:numPr>
        <w:rPr>
          <w:rFonts w:ascii="Calibri" w:hAnsi="Calibri" w:cstheme="minorHAnsi"/>
          <w:b/>
          <w:iCs/>
          <w:szCs w:val="22"/>
        </w:rPr>
      </w:pPr>
      <w:r w:rsidRPr="00726EAF">
        <w:t xml:space="preserve">Un enfant </w:t>
      </w:r>
      <w:r w:rsidR="00132C55" w:rsidRPr="00726EAF">
        <w:t>inscrit pour les périodes du soir ne pourra pas quitter l’école en utilisant le transport scolaire à la suite d’une communication avec l’école (appel, courriel, avis verbal) peu importe le motif (</w:t>
      </w:r>
      <w:r w:rsidR="00D37CE4" w:rsidRPr="00726EAF">
        <w:t>R</w:t>
      </w:r>
      <w:r w:rsidR="00132C55" w:rsidRPr="00726EAF">
        <w:t xml:space="preserve">éf. </w:t>
      </w:r>
      <w:r w:rsidR="00132C55" w:rsidRPr="00726EAF">
        <w:rPr>
          <w:i/>
        </w:rPr>
        <w:t>Politique du transport scolaire</w:t>
      </w:r>
      <w:r w:rsidR="00132C55" w:rsidRPr="00726EAF">
        <w:t>)</w:t>
      </w:r>
      <w:r w:rsidR="00BF4E37" w:rsidRPr="00726EAF">
        <w:t>.</w:t>
      </w:r>
    </w:p>
    <w:p w14:paraId="5E03E6B3" w14:textId="77777777" w:rsidR="00132C55" w:rsidRPr="00726EAF" w:rsidRDefault="00132C55" w:rsidP="00BF4E37">
      <w:pPr>
        <w:pStyle w:val="Paragraphedeliste"/>
        <w:ind w:left="360"/>
        <w:rPr>
          <w:rFonts w:ascii="Calibri" w:hAnsi="Calibri" w:cstheme="minorHAnsi"/>
          <w:b/>
          <w:iCs/>
          <w:szCs w:val="22"/>
        </w:rPr>
      </w:pPr>
    </w:p>
    <w:p w14:paraId="40823EDF" w14:textId="009B6554" w:rsidR="001D511E" w:rsidRPr="00794236" w:rsidRDefault="00663E33" w:rsidP="00794236">
      <w:pPr>
        <w:pStyle w:val="Titre2"/>
        <w:numPr>
          <w:ilvl w:val="1"/>
          <w:numId w:val="38"/>
        </w:numPr>
        <w:rPr>
          <w:u w:val="none"/>
        </w:rPr>
      </w:pPr>
      <w:bookmarkStart w:id="35" w:name="_Toc135744855"/>
      <w:r w:rsidRPr="00794236">
        <w:rPr>
          <w:u w:val="none"/>
        </w:rPr>
        <w:t>Hop</w:t>
      </w:r>
      <w:r w:rsidR="001D511E" w:rsidRPr="00794236">
        <w:rPr>
          <w:u w:val="none"/>
        </w:rPr>
        <w:t>Hop</w:t>
      </w:r>
      <w:bookmarkEnd w:id="35"/>
    </w:p>
    <w:p w14:paraId="5FB2D125" w14:textId="77777777" w:rsidR="008D6F31" w:rsidRPr="008D6F31" w:rsidRDefault="008D6F31" w:rsidP="008D6F31"/>
    <w:p w14:paraId="6A0E5400" w14:textId="77777777" w:rsidR="008D6F31" w:rsidRDefault="008D6F31" w:rsidP="008D6F31">
      <w:r w:rsidRPr="008D6F31">
        <w:t>Le service de garde de l’école de la Montée vous offre la possibilité d</w:t>
      </w:r>
      <w:r>
        <w:t>’utiliser</w:t>
      </w:r>
      <w:r w:rsidRPr="008D6F31">
        <w:t xml:space="preserve"> l’application </w:t>
      </w:r>
      <w:proofErr w:type="spellStart"/>
      <w:r w:rsidRPr="008D6F31">
        <w:t>HopHop</w:t>
      </w:r>
      <w:proofErr w:type="spellEnd"/>
      <w:r w:rsidRPr="008D6F31">
        <w:t xml:space="preserve">. </w:t>
      </w:r>
      <w:r>
        <w:t>Veuillez noter qu’il y a des frais liés à son utilisation. Ces frais sont payables avec votre fournisseur d’applications.</w:t>
      </w:r>
    </w:p>
    <w:p w14:paraId="42B982DB" w14:textId="77777777" w:rsidR="008D6F31" w:rsidRDefault="008D6F31" w:rsidP="008D6F31"/>
    <w:p w14:paraId="61DDD2E3" w14:textId="6A39390C" w:rsidR="008D6F31" w:rsidRPr="008D6F31" w:rsidRDefault="008D6F31" w:rsidP="008D6F31">
      <w:proofErr w:type="spellStart"/>
      <w:r w:rsidRPr="008D6F31">
        <w:t>HopHop</w:t>
      </w:r>
      <w:proofErr w:type="spellEnd"/>
      <w:r w:rsidRPr="008D6F31">
        <w:t xml:space="preserve"> est une application qui a été conçue pour permettre au service de garde de synchroniser la préparation de votre enfant avec l’heure estimée de votre arrivée, permettant ainsi à votre enfant de terminer calmement ses activités avant </w:t>
      </w:r>
      <w:r w:rsidR="00113837">
        <w:t>son départ.</w:t>
      </w:r>
    </w:p>
    <w:p w14:paraId="15F04BAC" w14:textId="77777777" w:rsidR="008D6F31" w:rsidRDefault="008D6F31" w:rsidP="008D6F31"/>
    <w:p w14:paraId="3E93CCF7" w14:textId="78E346F8" w:rsidR="008D6F31" w:rsidRPr="008D6F31" w:rsidRDefault="008D6F31" w:rsidP="008D6F31">
      <w:r w:rsidRPr="008D6F31">
        <w:t>Vous pouvez indiquer une heure fixe d’arrivée ou utiliser le GPS de votre téléphone mobile pour une estimation précise de votre heure d’arrivée. Une notification vous est envoyée lorsque votre enfant est prêt à l’accueil du service de garde. De plus, l’utilisation de photos</w:t>
      </w:r>
      <w:r w:rsidR="00132C55">
        <w:t xml:space="preserve"> est recommandée </w:t>
      </w:r>
      <w:r w:rsidRPr="008D6F31">
        <w:t>pour l’identification des enfants</w:t>
      </w:r>
      <w:r w:rsidR="00132C55">
        <w:t>.</w:t>
      </w:r>
    </w:p>
    <w:p w14:paraId="472B0482" w14:textId="77777777" w:rsidR="008D6F31" w:rsidRDefault="008D6F31" w:rsidP="008D6F31"/>
    <w:p w14:paraId="43C8D69A" w14:textId="4F293ED8" w:rsidR="00132C55" w:rsidRDefault="008D6F31" w:rsidP="008D6F31">
      <w:r w:rsidRPr="008D6F31">
        <w:t>Nous vous invitons à vous inscrire dès maintenant. Vous pouvez créer votre compte en accédant à la page web suivante</w:t>
      </w:r>
      <w:r w:rsidR="00113837">
        <w:t> </w:t>
      </w:r>
      <w:r w:rsidRPr="008D6F31">
        <w:t xml:space="preserve">: </w:t>
      </w:r>
      <w:hyperlink r:id="rId24" w:history="1">
        <w:r w:rsidR="00132C55" w:rsidRPr="00132C55">
          <w:rPr>
            <w:rStyle w:val="Lienhypertexte"/>
            <w:color w:val="0070C0"/>
          </w:rPr>
          <w:t>www.hophop.ca/inscription</w:t>
        </w:r>
      </w:hyperlink>
      <w:r w:rsidR="00132C55">
        <w:rPr>
          <w:color w:val="0070C0"/>
        </w:rPr>
        <w:t>.</w:t>
      </w:r>
      <w:r w:rsidR="00132C55">
        <w:t xml:space="preserve"> </w:t>
      </w:r>
      <w:r w:rsidRPr="008D6F31">
        <w:t xml:space="preserve">Pour plus de détails, vous pouvez visiter le site </w:t>
      </w:r>
      <w:hyperlink r:id="rId25" w:history="1">
        <w:r w:rsidR="00132C55" w:rsidRPr="00132C55">
          <w:rPr>
            <w:rStyle w:val="Lienhypertexte"/>
            <w:color w:val="0070C0"/>
          </w:rPr>
          <w:t>http://www.hophop.ca</w:t>
        </w:r>
      </w:hyperlink>
      <w:r w:rsidR="00132C55">
        <w:rPr>
          <w:color w:val="0070C0"/>
        </w:rPr>
        <w:t>.</w:t>
      </w:r>
    </w:p>
    <w:p w14:paraId="39D9E90E" w14:textId="2722D9B4" w:rsidR="008D6F31" w:rsidRDefault="008D6F31" w:rsidP="008D6F31">
      <w:r w:rsidRPr="008D6F31">
        <w:t xml:space="preserve"> </w:t>
      </w:r>
    </w:p>
    <w:p w14:paraId="77CEA0C3" w14:textId="3F510609" w:rsidR="008D6F31" w:rsidRPr="00132C55" w:rsidRDefault="008D6F31" w:rsidP="008D6F31">
      <w:r w:rsidRPr="00132C55">
        <w:t>Prenez note que cette application est indépendante de l’école et du service de garde.</w:t>
      </w:r>
      <w:r w:rsidR="00132C55" w:rsidRPr="00132C55">
        <w:t xml:space="preserve"> </w:t>
      </w:r>
      <w:r w:rsidR="00C06BB8" w:rsidRPr="00132C55">
        <w:t>Les frais d’utilisation sont payables par le parent.</w:t>
      </w:r>
    </w:p>
    <w:p w14:paraId="61C4E5AA" w14:textId="77777777" w:rsidR="00D62636" w:rsidRDefault="00D62636" w:rsidP="00D62636">
      <w:pPr>
        <w:rPr>
          <w:rFonts w:ascii="Calibri" w:hAnsi="Calibri" w:cstheme="minorHAnsi"/>
          <w:b/>
          <w:iCs/>
          <w:szCs w:val="22"/>
        </w:rPr>
      </w:pPr>
    </w:p>
    <w:p w14:paraId="59AB84D2" w14:textId="7B427FFB" w:rsidR="002F4F61" w:rsidRPr="00794236" w:rsidRDefault="002F4F61" w:rsidP="00794236">
      <w:pPr>
        <w:pStyle w:val="Titre2"/>
        <w:numPr>
          <w:ilvl w:val="1"/>
          <w:numId w:val="38"/>
        </w:numPr>
        <w:rPr>
          <w:u w:val="none"/>
        </w:rPr>
      </w:pPr>
      <w:bookmarkStart w:id="36" w:name="_Toc135744856"/>
      <w:r w:rsidRPr="00794236">
        <w:rPr>
          <w:u w:val="none"/>
        </w:rPr>
        <w:t>M</w:t>
      </w:r>
      <w:r w:rsidR="00315B03" w:rsidRPr="00794236">
        <w:rPr>
          <w:u w:val="none"/>
        </w:rPr>
        <w:t>É</w:t>
      </w:r>
      <w:r w:rsidRPr="00794236">
        <w:rPr>
          <w:u w:val="none"/>
        </w:rPr>
        <w:t>dicament</w:t>
      </w:r>
      <w:bookmarkEnd w:id="36"/>
    </w:p>
    <w:p w14:paraId="241352DE" w14:textId="77777777" w:rsidR="00D62636" w:rsidRDefault="00D62636" w:rsidP="00D62636"/>
    <w:p w14:paraId="145EDBAD" w14:textId="3E0E60C1" w:rsidR="002F4F61" w:rsidRPr="008B211A" w:rsidRDefault="0088229F" w:rsidP="00D62636">
      <w:r>
        <w:t>Seuls les médicaments prescrits par un médecin et accompagnés d’un formulaire d’autorisation pourront être administrés</w:t>
      </w:r>
      <w:r w:rsidRPr="00255B6D">
        <w:rPr>
          <w:i/>
        </w:rPr>
        <w:t xml:space="preserve"> (</w:t>
      </w:r>
      <w:r>
        <w:rPr>
          <w:i/>
        </w:rPr>
        <w:t>réf. a</w:t>
      </w:r>
      <w:r w:rsidR="00E80B01" w:rsidRPr="00255B6D">
        <w:rPr>
          <w:i/>
        </w:rPr>
        <w:t>nnexe</w:t>
      </w:r>
      <w:r w:rsidR="00873FF7">
        <w:rPr>
          <w:i/>
        </w:rPr>
        <w:t> </w:t>
      </w:r>
      <w:r w:rsidR="00E80B01" w:rsidRPr="00255B6D">
        <w:rPr>
          <w:i/>
        </w:rPr>
        <w:t>3</w:t>
      </w:r>
      <w:r>
        <w:rPr>
          <w:i/>
        </w:rPr>
        <w:t xml:space="preserve">) </w:t>
      </w:r>
    </w:p>
    <w:p w14:paraId="161E4B33" w14:textId="77777777" w:rsidR="00D62636" w:rsidRDefault="00D62636" w:rsidP="00D62636"/>
    <w:p w14:paraId="2337A4B8" w14:textId="309E81DD" w:rsidR="00B4132B" w:rsidRDefault="002F4F61" w:rsidP="00D62636">
      <w:r w:rsidRPr="008B211A">
        <w:t>Dans le cas où un enfant d</w:t>
      </w:r>
      <w:r w:rsidR="00873FF7">
        <w:t>evrait</w:t>
      </w:r>
      <w:r w:rsidRPr="008B211A">
        <w:t xml:space="preserve"> être transporté vers un établissement de santé, les frais de transport par ambulanc</w:t>
      </w:r>
      <w:r w:rsidR="00711BDC">
        <w:t xml:space="preserve">e seront </w:t>
      </w:r>
      <w:r w:rsidR="00873FF7">
        <w:t>supportés</w:t>
      </w:r>
      <w:r w:rsidR="00711BDC">
        <w:t xml:space="preserve"> par le détenteur de l’autorité parentale</w:t>
      </w:r>
      <w:r w:rsidRPr="008B211A">
        <w:t>.</w:t>
      </w:r>
    </w:p>
    <w:p w14:paraId="28B6DB5F" w14:textId="77777777" w:rsidR="005759CD" w:rsidRPr="00497333" w:rsidRDefault="005759CD" w:rsidP="00D62636"/>
    <w:p w14:paraId="0A0A8BA7" w14:textId="7A25EE3D" w:rsidR="005759CD" w:rsidRPr="00794236" w:rsidRDefault="005759CD" w:rsidP="00794236">
      <w:pPr>
        <w:pStyle w:val="Titre2"/>
        <w:numPr>
          <w:ilvl w:val="1"/>
          <w:numId w:val="38"/>
        </w:numPr>
        <w:rPr>
          <w:u w:val="none"/>
        </w:rPr>
      </w:pPr>
      <w:bookmarkStart w:id="37" w:name="_Toc135744857"/>
      <w:r w:rsidRPr="00794236">
        <w:rPr>
          <w:u w:val="none"/>
        </w:rPr>
        <w:t>Protection solaire</w:t>
      </w:r>
      <w:bookmarkEnd w:id="37"/>
    </w:p>
    <w:p w14:paraId="613B9363" w14:textId="0D831B04" w:rsidR="00496247" w:rsidRDefault="00D86566" w:rsidP="0088229F">
      <w:pPr>
        <w:shd w:val="clear" w:color="auto" w:fill="FFFFFF"/>
        <w:spacing w:before="240" w:after="240"/>
        <w:rPr>
          <w:rFonts w:eastAsia="Times New Roman" w:cs="Arial"/>
          <w:color w:val="444444"/>
          <w:szCs w:val="22"/>
          <w:lang w:val="fr-CA" w:eastAsia="fr-CA" w:bidi="ar-SA"/>
        </w:rPr>
      </w:pPr>
      <w:r w:rsidRPr="00D03121">
        <w:rPr>
          <w:rFonts w:eastAsia="Times New Roman" w:cs="Arial"/>
          <w:b/>
          <w:color w:val="444444"/>
          <w:szCs w:val="22"/>
          <w:lang w:val="fr-CA" w:eastAsia="fr-CA" w:bidi="ar-SA"/>
        </w:rPr>
        <w:t>L</w:t>
      </w:r>
      <w:r w:rsidR="005759CD" w:rsidRPr="00C06BB8">
        <w:rPr>
          <w:rFonts w:eastAsia="Times New Roman" w:cs="Arial"/>
          <w:b/>
          <w:bCs/>
          <w:color w:val="444444"/>
          <w:szCs w:val="22"/>
          <w:lang w:val="fr-CA" w:eastAsia="fr-CA" w:bidi="ar-SA"/>
        </w:rPr>
        <w:t>es élèves appliquent eux-mêmes la crème solaire sous la surveillance d’un adulte</w:t>
      </w:r>
      <w:r w:rsidR="005759CD" w:rsidRPr="00C06BB8">
        <w:rPr>
          <w:rFonts w:eastAsia="Times New Roman" w:cs="Arial"/>
          <w:color w:val="444444"/>
          <w:szCs w:val="22"/>
          <w:lang w:val="fr-CA" w:eastAsia="fr-CA" w:bidi="ar-SA"/>
        </w:rPr>
        <w:t xml:space="preserve">. La crème solaire ne doit pas </w:t>
      </w:r>
      <w:r w:rsidR="00D03121">
        <w:rPr>
          <w:rFonts w:eastAsia="Times New Roman" w:cs="Arial"/>
          <w:color w:val="444444"/>
          <w:szCs w:val="22"/>
          <w:lang w:val="fr-CA" w:eastAsia="fr-CA" w:bidi="ar-SA"/>
        </w:rPr>
        <w:t>avoir</w:t>
      </w:r>
      <w:r w:rsidR="005759CD" w:rsidRPr="00C06BB8">
        <w:rPr>
          <w:rFonts w:eastAsia="Times New Roman" w:cs="Arial"/>
          <w:color w:val="444444"/>
          <w:szCs w:val="22"/>
          <w:lang w:val="fr-CA" w:eastAsia="fr-CA" w:bidi="ar-SA"/>
        </w:rPr>
        <w:t xml:space="preserve"> de PABA. Le parent doit identifier le contenant au nom de l’enfant et vérifier la date d’expiration. Nous recommandons aux parents d’appliquer la crème solaire à leur enfant le matin afin de maximiser l’effet de protection.</w:t>
      </w:r>
    </w:p>
    <w:p w14:paraId="79B030AE" w14:textId="77777777" w:rsidR="00163258" w:rsidRPr="0088229F" w:rsidRDefault="00163258" w:rsidP="0088229F">
      <w:pPr>
        <w:shd w:val="clear" w:color="auto" w:fill="FFFFFF"/>
        <w:spacing w:before="240" w:after="240"/>
        <w:rPr>
          <w:rFonts w:eastAsia="Times New Roman" w:cs="Arial"/>
          <w:color w:val="444444"/>
          <w:szCs w:val="22"/>
          <w:lang w:val="fr-CA" w:eastAsia="fr-CA" w:bidi="ar-SA"/>
        </w:rPr>
      </w:pPr>
    </w:p>
    <w:p w14:paraId="4592347A" w14:textId="445DB541" w:rsidR="002F4F61" w:rsidRPr="00EE114E" w:rsidRDefault="00794236" w:rsidP="00794236">
      <w:pPr>
        <w:pStyle w:val="Titre1"/>
        <w:numPr>
          <w:ilvl w:val="0"/>
          <w:numId w:val="38"/>
        </w:numPr>
        <w:rPr>
          <w:rFonts w:eastAsia="Times New Roman"/>
        </w:rPr>
      </w:pPr>
      <w:bookmarkStart w:id="38" w:name="_Toc69741067"/>
      <w:r>
        <w:t xml:space="preserve"> </w:t>
      </w:r>
      <w:bookmarkStart w:id="39" w:name="_Toc135744858"/>
      <w:r w:rsidR="002F4F61">
        <w:t>alimentation</w:t>
      </w:r>
      <w:bookmarkEnd w:id="38"/>
      <w:bookmarkEnd w:id="39"/>
    </w:p>
    <w:p w14:paraId="14F3FB4C" w14:textId="77777777" w:rsidR="0098586E" w:rsidRDefault="00663E33" w:rsidP="0098586E">
      <w:pPr>
        <w:autoSpaceDE w:val="0"/>
        <w:autoSpaceDN w:val="0"/>
        <w:adjustRightInd w:val="0"/>
        <w:rPr>
          <w:rFonts w:ascii="Calibri" w:hAnsi="Calibri" w:cstheme="minorHAnsi"/>
          <w:i/>
          <w:szCs w:val="22"/>
        </w:rPr>
      </w:pPr>
      <w:r>
        <w:rPr>
          <w:rFonts w:ascii="Calibri" w:hAnsi="Calibri" w:cstheme="minorHAnsi"/>
          <w:i/>
          <w:szCs w:val="22"/>
        </w:rPr>
        <w:t xml:space="preserve">      </w:t>
      </w:r>
      <w:r w:rsidR="000035DA">
        <w:rPr>
          <w:rFonts w:ascii="Calibri" w:hAnsi="Calibri" w:cstheme="minorHAnsi"/>
          <w:i/>
          <w:szCs w:val="22"/>
        </w:rPr>
        <w:t xml:space="preserve"> </w:t>
      </w:r>
    </w:p>
    <w:p w14:paraId="0EBDDF88" w14:textId="20D04B9D" w:rsidR="005D604C" w:rsidRPr="0088229F" w:rsidRDefault="00163258" w:rsidP="00D62636">
      <w:pPr>
        <w:rPr>
          <w:shd w:val="clear" w:color="auto" w:fill="FFFFFF" w:themeFill="background1"/>
        </w:rPr>
      </w:pPr>
      <w:r>
        <w:lastRenderedPageBreak/>
        <w:t>N</w:t>
      </w:r>
      <w:r w:rsidR="0098586E" w:rsidRPr="00663E33">
        <w:t xml:space="preserve">ous </w:t>
      </w:r>
      <w:r>
        <w:t>croyions</w:t>
      </w:r>
      <w:r w:rsidR="007722E0" w:rsidRPr="00663E33">
        <w:t xml:space="preserve"> en l’importance pour </w:t>
      </w:r>
      <w:r w:rsidR="0098586E" w:rsidRPr="00663E33">
        <w:t>l’élève d’</w:t>
      </w:r>
      <w:r w:rsidR="003207D8" w:rsidRPr="00663E33">
        <w:t>adopter de saine</w:t>
      </w:r>
      <w:r w:rsidR="0098586E" w:rsidRPr="00663E33">
        <w:t xml:space="preserve">s habitudes </w:t>
      </w:r>
      <w:r w:rsidR="0098586E" w:rsidRPr="00663E33">
        <w:rPr>
          <w:shd w:val="clear" w:color="auto" w:fill="FFFFFF" w:themeFill="background1"/>
        </w:rPr>
        <w:t>alimentaires</w:t>
      </w:r>
      <w:r w:rsidR="004D56F0" w:rsidRPr="00663E33">
        <w:rPr>
          <w:shd w:val="clear" w:color="auto" w:fill="FFFFFF" w:themeFill="background1"/>
        </w:rPr>
        <w:t xml:space="preserve"> puisqu’elles favorisent la croissance des jeunes et améliorent leur disposition aux apprentissage</w:t>
      </w:r>
      <w:r w:rsidR="00876CBC">
        <w:rPr>
          <w:shd w:val="clear" w:color="auto" w:fill="FFFFFF" w:themeFill="background1"/>
        </w:rPr>
        <w:t>s</w:t>
      </w:r>
      <w:r w:rsidR="00621BF1" w:rsidRPr="00663E33">
        <w:rPr>
          <w:shd w:val="clear" w:color="auto" w:fill="FFFFFF" w:themeFill="background1"/>
        </w:rPr>
        <w:t xml:space="preserve">. </w:t>
      </w:r>
      <w:r w:rsidR="003207D8" w:rsidRPr="00663E33">
        <w:rPr>
          <w:shd w:val="clear" w:color="auto" w:fill="FFFFFF" w:themeFill="background1"/>
        </w:rPr>
        <w:t xml:space="preserve">Dans cet esprit, nous </w:t>
      </w:r>
      <w:r w:rsidR="00497333" w:rsidRPr="00663E33">
        <w:rPr>
          <w:shd w:val="clear" w:color="auto" w:fill="FFFFFF" w:themeFill="background1"/>
        </w:rPr>
        <w:t>favorisons</w:t>
      </w:r>
      <w:r w:rsidR="003207D8" w:rsidRPr="00663E33">
        <w:rPr>
          <w:shd w:val="clear" w:color="auto" w:fill="FFFFFF" w:themeFill="background1"/>
        </w:rPr>
        <w:t xml:space="preserve"> </w:t>
      </w:r>
      <w:r w:rsidR="00497333" w:rsidRPr="00663E33">
        <w:rPr>
          <w:shd w:val="clear" w:color="auto" w:fill="FFFFFF" w:themeFill="background1"/>
        </w:rPr>
        <w:t xml:space="preserve">des </w:t>
      </w:r>
      <w:r w:rsidR="002F4F61" w:rsidRPr="00663E33">
        <w:rPr>
          <w:shd w:val="clear" w:color="auto" w:fill="FFFFFF" w:themeFill="background1"/>
        </w:rPr>
        <w:t>collation</w:t>
      </w:r>
      <w:r w:rsidR="00497333" w:rsidRPr="00663E33">
        <w:rPr>
          <w:shd w:val="clear" w:color="auto" w:fill="FFFFFF" w:themeFill="background1"/>
        </w:rPr>
        <w:t>s, des breuvages</w:t>
      </w:r>
      <w:r w:rsidR="002F4F61" w:rsidRPr="00663E33">
        <w:rPr>
          <w:shd w:val="clear" w:color="auto" w:fill="FFFFFF" w:themeFill="background1"/>
        </w:rPr>
        <w:t xml:space="preserve"> </w:t>
      </w:r>
      <w:r w:rsidR="00497333" w:rsidRPr="00663E33">
        <w:rPr>
          <w:shd w:val="clear" w:color="auto" w:fill="FFFFFF" w:themeFill="background1"/>
        </w:rPr>
        <w:t xml:space="preserve">et des repas </w:t>
      </w:r>
      <w:r w:rsidR="002F4F61" w:rsidRPr="00663E33">
        <w:rPr>
          <w:shd w:val="clear" w:color="auto" w:fill="FFFFFF" w:themeFill="background1"/>
        </w:rPr>
        <w:t>santé</w:t>
      </w:r>
      <w:r w:rsidR="00497333" w:rsidRPr="00663E33">
        <w:rPr>
          <w:shd w:val="clear" w:color="auto" w:fill="FFFFFF" w:themeFill="background1"/>
        </w:rPr>
        <w:t xml:space="preserve"> ayant une bonne valeur nutritive </w:t>
      </w:r>
      <w:r w:rsidR="00621BF1" w:rsidRPr="00663E33">
        <w:rPr>
          <w:shd w:val="clear" w:color="auto" w:fill="FFFFFF" w:themeFill="background1"/>
        </w:rPr>
        <w:t>tout en étant</w:t>
      </w:r>
      <w:r w:rsidR="00497333" w:rsidRPr="00663E33">
        <w:rPr>
          <w:shd w:val="clear" w:color="auto" w:fill="FFFFFF" w:themeFill="background1"/>
        </w:rPr>
        <w:t xml:space="preserve"> pauvre</w:t>
      </w:r>
      <w:r>
        <w:rPr>
          <w:shd w:val="clear" w:color="auto" w:fill="FFFFFF" w:themeFill="background1"/>
        </w:rPr>
        <w:t>s</w:t>
      </w:r>
      <w:r w:rsidR="00497333" w:rsidRPr="00663E33">
        <w:rPr>
          <w:shd w:val="clear" w:color="auto" w:fill="FFFFFF" w:themeFill="background1"/>
        </w:rPr>
        <w:t xml:space="preserve"> en gras et en </w:t>
      </w:r>
      <w:r w:rsidR="00621BF1" w:rsidRPr="00663E33">
        <w:rPr>
          <w:shd w:val="clear" w:color="auto" w:fill="FFFFFF" w:themeFill="background1"/>
        </w:rPr>
        <w:t>sucre</w:t>
      </w:r>
      <w:r w:rsidR="00497333" w:rsidRPr="00663E33">
        <w:rPr>
          <w:shd w:val="clear" w:color="auto" w:fill="FFFFFF" w:themeFill="background1"/>
        </w:rPr>
        <w:t xml:space="preserve"> </w:t>
      </w:r>
      <w:r w:rsidR="008E35AF" w:rsidRPr="00663E33">
        <w:rPr>
          <w:shd w:val="clear" w:color="auto" w:fill="FFFFFF" w:themeFill="background1"/>
        </w:rPr>
        <w:t>(</w:t>
      </w:r>
      <w:r w:rsidR="00876CBC">
        <w:rPr>
          <w:shd w:val="clear" w:color="auto" w:fill="FFFFFF" w:themeFill="background1"/>
        </w:rPr>
        <w:t>p</w:t>
      </w:r>
      <w:r w:rsidR="008E35AF" w:rsidRPr="00663E33">
        <w:rPr>
          <w:shd w:val="clear" w:color="auto" w:fill="FFFFFF" w:themeFill="background1"/>
        </w:rPr>
        <w:t>roduits laitiers, légumes, fruits</w:t>
      </w:r>
      <w:r w:rsidR="00876CBC">
        <w:rPr>
          <w:shd w:val="clear" w:color="auto" w:fill="FFFFFF" w:themeFill="background1"/>
        </w:rPr>
        <w:t>,</w:t>
      </w:r>
      <w:r w:rsidR="008E35AF" w:rsidRPr="00663E33">
        <w:rPr>
          <w:shd w:val="clear" w:color="auto" w:fill="FFFFFF" w:themeFill="background1"/>
        </w:rPr>
        <w:t xml:space="preserve"> etc.). Nous</w:t>
      </w:r>
      <w:r w:rsidR="00497333" w:rsidRPr="00663E33">
        <w:rPr>
          <w:shd w:val="clear" w:color="auto" w:fill="FFFFFF" w:themeFill="background1"/>
        </w:rPr>
        <w:t xml:space="preserve"> encourageons</w:t>
      </w:r>
      <w:r w:rsidR="00B4132B" w:rsidRPr="00663E33">
        <w:rPr>
          <w:shd w:val="clear" w:color="auto" w:fill="FFFFFF" w:themeFill="background1"/>
        </w:rPr>
        <w:t xml:space="preserve"> </w:t>
      </w:r>
      <w:r w:rsidR="00497333" w:rsidRPr="00663E33">
        <w:rPr>
          <w:shd w:val="clear" w:color="auto" w:fill="FFFFFF" w:themeFill="background1"/>
        </w:rPr>
        <w:t xml:space="preserve">également, </w:t>
      </w:r>
      <w:r w:rsidR="00B4132B" w:rsidRPr="00663E33">
        <w:rPr>
          <w:shd w:val="clear" w:color="auto" w:fill="FFFFFF" w:themeFill="background1"/>
        </w:rPr>
        <w:t>la consommation d’eau potable</w:t>
      </w:r>
      <w:r w:rsidR="008E35AF" w:rsidRPr="00663E33">
        <w:rPr>
          <w:shd w:val="clear" w:color="auto" w:fill="FFFFFF" w:themeFill="background1"/>
        </w:rPr>
        <w:t xml:space="preserve"> lors des repas.</w:t>
      </w:r>
      <w:r w:rsidR="0088229F">
        <w:rPr>
          <w:shd w:val="clear" w:color="auto" w:fill="FFFFFF" w:themeFill="background1"/>
        </w:rPr>
        <w:t xml:space="preserve"> </w:t>
      </w:r>
      <w:r w:rsidR="001E2B08" w:rsidRPr="00663E33">
        <w:rPr>
          <w:iCs/>
          <w:lang w:val="fr-CA"/>
        </w:rPr>
        <w:t>Pour l’après-midi, v</w:t>
      </w:r>
      <w:r w:rsidR="004144FF" w:rsidRPr="00663E33">
        <w:rPr>
          <w:iCs/>
          <w:lang w:val="fr-CA"/>
        </w:rPr>
        <w:t>euillez prévoir une collation que votre enfant pourra manger à l’extérieur.</w:t>
      </w:r>
      <w:r w:rsidR="0088229F">
        <w:rPr>
          <w:shd w:val="clear" w:color="auto" w:fill="FFFFFF" w:themeFill="background1"/>
        </w:rPr>
        <w:t xml:space="preserve"> </w:t>
      </w:r>
      <w:r w:rsidR="00D12F23" w:rsidRPr="00663E33">
        <w:rPr>
          <w:iCs/>
          <w:lang w:val="fr-CA"/>
        </w:rPr>
        <w:t>Le service de micro-ondes n’est pas disponible à l’école. Cependant, vous pouvez utiliser des récipients «</w:t>
      </w:r>
      <w:r>
        <w:rPr>
          <w:rFonts w:ascii="Arial" w:hAnsi="Arial" w:cs="Arial"/>
          <w:iCs/>
          <w:lang w:val="fr-CA"/>
        </w:rPr>
        <w:t> </w:t>
      </w:r>
      <w:r w:rsidR="00D12F23" w:rsidRPr="00663E33">
        <w:rPr>
          <w:iCs/>
          <w:lang w:val="fr-CA"/>
        </w:rPr>
        <w:t>thermos</w:t>
      </w:r>
      <w:r>
        <w:rPr>
          <w:rFonts w:ascii="Arial" w:hAnsi="Arial" w:cs="Arial"/>
          <w:iCs/>
          <w:lang w:val="fr-CA"/>
        </w:rPr>
        <w:t> </w:t>
      </w:r>
      <w:r w:rsidR="00D12F23" w:rsidRPr="00663E33">
        <w:rPr>
          <w:iCs/>
          <w:lang w:val="fr-CA"/>
        </w:rPr>
        <w:t>» pour les repas chauds de vos enfants.</w:t>
      </w:r>
    </w:p>
    <w:p w14:paraId="4F581386" w14:textId="77777777" w:rsidR="001D511E" w:rsidRPr="00D516E9" w:rsidRDefault="001D511E" w:rsidP="004144FF">
      <w:pPr>
        <w:autoSpaceDE w:val="0"/>
        <w:autoSpaceDN w:val="0"/>
        <w:adjustRightInd w:val="0"/>
        <w:rPr>
          <w:rFonts w:ascii="Calibri" w:hAnsi="Calibri" w:cstheme="minorHAnsi"/>
          <w:iCs/>
          <w:szCs w:val="22"/>
          <w:highlight w:val="yellow"/>
          <w:lang w:val="fr-CA"/>
        </w:rPr>
      </w:pPr>
    </w:p>
    <w:p w14:paraId="00F1DDC4" w14:textId="6092E2AB" w:rsidR="00CC5E0A" w:rsidRPr="00D62636" w:rsidRDefault="00794236" w:rsidP="00794236">
      <w:pPr>
        <w:pStyle w:val="Titre1"/>
        <w:numPr>
          <w:ilvl w:val="0"/>
          <w:numId w:val="38"/>
        </w:numPr>
      </w:pPr>
      <w:bookmarkStart w:id="40" w:name="_Toc69741068"/>
      <w:r>
        <w:t xml:space="preserve"> </w:t>
      </w:r>
      <w:bookmarkStart w:id="41" w:name="_Toc135744859"/>
      <w:r w:rsidR="00CC5E0A">
        <w:t>santÉ-sÉcuritÉ</w:t>
      </w:r>
      <w:bookmarkEnd w:id="40"/>
      <w:bookmarkEnd w:id="41"/>
    </w:p>
    <w:p w14:paraId="59D55E3A" w14:textId="77777777" w:rsidR="002F4F61" w:rsidRDefault="002F4F61" w:rsidP="002F4F61">
      <w:pPr>
        <w:pStyle w:val="Corpsdetexte"/>
        <w:rPr>
          <w:rFonts w:asciiTheme="minorHAnsi" w:hAnsiTheme="minorHAnsi" w:cstheme="minorHAnsi"/>
          <w:sz w:val="20"/>
          <w:szCs w:val="20"/>
        </w:rPr>
      </w:pPr>
    </w:p>
    <w:p w14:paraId="619FBE4B" w14:textId="2D7B1722" w:rsidR="00D62636" w:rsidRPr="00726EAF" w:rsidRDefault="00CC5E0A" w:rsidP="002F4F61">
      <w:r w:rsidRPr="00936F98">
        <w:rPr>
          <w:b/>
        </w:rPr>
        <w:t>À tous les jours, votre enfant ira jouer dehors</w:t>
      </w:r>
      <w:r w:rsidRPr="00936F98">
        <w:t xml:space="preserve">. </w:t>
      </w:r>
      <w:r w:rsidR="00936F98" w:rsidRPr="00936F98">
        <w:t>Nous vous demandons de p</w:t>
      </w:r>
      <w:r w:rsidRPr="00936F98">
        <w:t>révoir des vêtements adaptés à la température ainsi que des vêtements de rechange.</w:t>
      </w:r>
      <w:r w:rsidR="00936F98">
        <w:t xml:space="preserve"> </w:t>
      </w:r>
      <w:r w:rsidR="00E67BB7">
        <w:t>L</w:t>
      </w:r>
      <w:r w:rsidRPr="00936F98">
        <w:t>orsqu’un enfant se blesse</w:t>
      </w:r>
      <w:r w:rsidR="00E67BB7">
        <w:t>,</w:t>
      </w:r>
      <w:r w:rsidR="00936F98" w:rsidRPr="00936F98">
        <w:t xml:space="preserve"> </w:t>
      </w:r>
      <w:r w:rsidRPr="00936F98">
        <w:t>un rapport d’ac</w:t>
      </w:r>
      <w:r w:rsidR="00711BDC" w:rsidRPr="00936F98">
        <w:t>cident est rédigé et le détenteur de l’autorité parentale</w:t>
      </w:r>
      <w:r w:rsidR="00541BF8" w:rsidRPr="00936F98">
        <w:t xml:space="preserve"> est appelé</w:t>
      </w:r>
      <w:r w:rsidRPr="00936F98">
        <w:t>.</w:t>
      </w:r>
      <w:r w:rsidR="00663E33" w:rsidRPr="00936F98">
        <w:t xml:space="preserve"> </w:t>
      </w:r>
      <w:r w:rsidR="00C06BB8" w:rsidRPr="00936F98">
        <w:t>En tout temps</w:t>
      </w:r>
      <w:r w:rsidR="00936F98" w:rsidRPr="00936F98">
        <w:t>,</w:t>
      </w:r>
      <w:r w:rsidR="00C06BB8" w:rsidRPr="00936F98">
        <w:t xml:space="preserve"> </w:t>
      </w:r>
      <w:r w:rsidR="00C06BB8">
        <w:t xml:space="preserve">nous devons avoir des </w:t>
      </w:r>
      <w:r w:rsidR="00C06BB8" w:rsidRPr="00E67BB7">
        <w:t xml:space="preserve">numéros de </w:t>
      </w:r>
      <w:r w:rsidR="00C06BB8" w:rsidRPr="00726EAF">
        <w:t>téléphone valides pour vous rejoindre.</w:t>
      </w:r>
    </w:p>
    <w:p w14:paraId="114CC77A" w14:textId="498D5721" w:rsidR="00C047AB" w:rsidRPr="00726EAF" w:rsidRDefault="00C047AB" w:rsidP="002F4F61"/>
    <w:p w14:paraId="6C4DDB0E" w14:textId="77777777" w:rsidR="00C047AB" w:rsidRPr="00726EAF" w:rsidRDefault="00C047AB" w:rsidP="002F4F61">
      <w:r w:rsidRPr="00726EAF">
        <w:t>Personne ayant consommé de l’alcool ou de la drogue</w:t>
      </w:r>
    </w:p>
    <w:p w14:paraId="143711E6" w14:textId="77777777" w:rsidR="00C047AB" w:rsidRPr="00726EAF" w:rsidRDefault="00C047AB" w:rsidP="002F4F61"/>
    <w:p w14:paraId="7D162AD8" w14:textId="77777777" w:rsidR="00C047AB" w:rsidRPr="00726EAF" w:rsidRDefault="00C047AB" w:rsidP="002F4F61">
      <w:r w:rsidRPr="00726EAF">
        <w:t xml:space="preserve">Si nous jugeons que le parent a consommé et qu’il n’est pas en état de conduire son véhicule, voici la procédure que nous suivrons : </w:t>
      </w:r>
    </w:p>
    <w:p w14:paraId="1E132E46" w14:textId="4FF5712B" w:rsidR="00C047AB" w:rsidRPr="00726EAF" w:rsidRDefault="00C047AB" w:rsidP="002F4F61">
      <w:r w:rsidRPr="00726EAF">
        <w:t xml:space="preserve">1. Nous vous informerons de ne pas prendre votre véhicule et si vous quittez nous communiquerons avec les policiers ; </w:t>
      </w:r>
    </w:p>
    <w:p w14:paraId="7DCF2C48" w14:textId="1A19FEF6" w:rsidR="00C047AB" w:rsidRPr="00726EAF" w:rsidRDefault="00C047AB" w:rsidP="002F4F61">
      <w:r w:rsidRPr="00726EAF">
        <w:t xml:space="preserve">2. Nous vous demanderons si quelqu’un peut venir vous chercher ; </w:t>
      </w:r>
    </w:p>
    <w:p w14:paraId="0BC6533E" w14:textId="77777777" w:rsidR="00C047AB" w:rsidRPr="00726EAF" w:rsidRDefault="00C047AB" w:rsidP="002F4F61">
      <w:r w:rsidRPr="00726EAF">
        <w:t xml:space="preserve">3. Nous appellerons cette personne. </w:t>
      </w:r>
    </w:p>
    <w:p w14:paraId="19DD0A75" w14:textId="77777777" w:rsidR="00C047AB" w:rsidRPr="00726EAF" w:rsidRDefault="00C047AB" w:rsidP="002F4F61"/>
    <w:p w14:paraId="4E547596" w14:textId="2B453A5F" w:rsidR="00C047AB" w:rsidRPr="00936F98" w:rsidRDefault="00C047AB" w:rsidP="002F4F61">
      <w:r w:rsidRPr="00726EAF">
        <w:t>En cas de refus de collaboration, nous aviserons directement les policiers.</w:t>
      </w:r>
    </w:p>
    <w:p w14:paraId="6F86E190" w14:textId="77777777" w:rsidR="00621BF1" w:rsidRPr="00CD3673" w:rsidRDefault="00621BF1" w:rsidP="002F4F61">
      <w:pPr>
        <w:rPr>
          <w:rFonts w:ascii="Calibri" w:hAnsi="Calibri" w:cstheme="minorHAnsi"/>
          <w:iCs/>
          <w:szCs w:val="22"/>
        </w:rPr>
      </w:pPr>
    </w:p>
    <w:p w14:paraId="24884408" w14:textId="09156A38" w:rsidR="00CC5E0A" w:rsidRPr="00D62636" w:rsidRDefault="00794236" w:rsidP="00794236">
      <w:pPr>
        <w:pStyle w:val="Titre1"/>
        <w:numPr>
          <w:ilvl w:val="0"/>
          <w:numId w:val="38"/>
        </w:numPr>
      </w:pPr>
      <w:r>
        <w:t xml:space="preserve"> </w:t>
      </w:r>
      <w:bookmarkStart w:id="42" w:name="_Toc135744860"/>
      <w:r w:rsidR="00936F98">
        <w:t>POUR NOUS REJOINDRE</w:t>
      </w:r>
      <w:bookmarkEnd w:id="42"/>
    </w:p>
    <w:p w14:paraId="05076D12" w14:textId="39EE716B" w:rsidR="00CC5E0A" w:rsidRPr="00CD3673" w:rsidRDefault="00CC5E0A" w:rsidP="00D62636">
      <w:pPr>
        <w:pStyle w:val="Titre2"/>
      </w:pPr>
    </w:p>
    <w:p w14:paraId="08EFF893" w14:textId="77777777" w:rsidR="00CC5E0A" w:rsidRPr="00CD3673" w:rsidRDefault="00CC5E0A" w:rsidP="00936F98">
      <w:pPr>
        <w:pStyle w:val="Noms"/>
        <w:numPr>
          <w:ilvl w:val="0"/>
          <w:numId w:val="42"/>
        </w:numPr>
        <w:rPr>
          <w:sz w:val="22"/>
        </w:rPr>
      </w:pPr>
      <w:r w:rsidRPr="00B76410">
        <w:rPr>
          <w:iCs/>
          <w:sz w:val="22"/>
        </w:rPr>
        <w:t>Message téléphoniq</w:t>
      </w:r>
      <w:r w:rsidR="0038386F" w:rsidRPr="00B76410">
        <w:rPr>
          <w:iCs/>
          <w:sz w:val="22"/>
        </w:rPr>
        <w:t>ue au service de garde</w:t>
      </w:r>
      <w:r w:rsidR="0060072F">
        <w:rPr>
          <w:iCs/>
          <w:sz w:val="22"/>
        </w:rPr>
        <w:t xml:space="preserve"> : </w:t>
      </w:r>
      <w:r w:rsidR="0038386F">
        <w:rPr>
          <w:iCs/>
          <w:sz w:val="22"/>
        </w:rPr>
        <w:t xml:space="preserve">(819) 663-0350 </w:t>
      </w:r>
    </w:p>
    <w:p w14:paraId="06872B1E" w14:textId="44D14072" w:rsidR="00936F98" w:rsidRPr="00936F98" w:rsidRDefault="00CC5E0A" w:rsidP="00936F98">
      <w:pPr>
        <w:pStyle w:val="Noms"/>
        <w:numPr>
          <w:ilvl w:val="0"/>
          <w:numId w:val="42"/>
        </w:numPr>
        <w:rPr>
          <w:iCs/>
          <w:sz w:val="22"/>
        </w:rPr>
      </w:pPr>
      <w:r w:rsidRPr="00CD3673">
        <w:rPr>
          <w:iCs/>
          <w:sz w:val="22"/>
        </w:rPr>
        <w:t>Courrier électronique</w:t>
      </w:r>
      <w:r w:rsidR="0060072F">
        <w:rPr>
          <w:iCs/>
          <w:sz w:val="22"/>
        </w:rPr>
        <w:t> :</w:t>
      </w:r>
      <w:r w:rsidR="00D62636">
        <w:rPr>
          <w:iCs/>
          <w:sz w:val="22"/>
        </w:rPr>
        <w:t xml:space="preserve"> </w:t>
      </w:r>
      <w:hyperlink r:id="rId26" w:history="1">
        <w:r w:rsidR="00936F98" w:rsidRPr="00936F98">
          <w:rPr>
            <w:rStyle w:val="Lienhypertexte"/>
            <w:iCs/>
            <w:color w:val="0070C0"/>
            <w:sz w:val="22"/>
          </w:rPr>
          <w:t>sg-delamontee@cssd.gouv.qc.ca</w:t>
        </w:r>
      </w:hyperlink>
    </w:p>
    <w:p w14:paraId="55DE286B" w14:textId="77777777" w:rsidR="00CC5E0A" w:rsidRPr="00CD3673" w:rsidRDefault="00CC5E0A" w:rsidP="00936F98">
      <w:pPr>
        <w:pStyle w:val="Paragraphedeliste"/>
        <w:numPr>
          <w:ilvl w:val="0"/>
          <w:numId w:val="42"/>
        </w:numPr>
      </w:pPr>
      <w:r w:rsidRPr="00CD3673">
        <w:t>Boîte grise (sécuritaire) sur le com</w:t>
      </w:r>
      <w:r w:rsidR="00D62636">
        <w:t>ptoir à l’entrée de la porte B</w:t>
      </w:r>
    </w:p>
    <w:p w14:paraId="2CB92E3E" w14:textId="77D869D7" w:rsidR="00936F98" w:rsidRPr="00B76410" w:rsidRDefault="0060072F" w:rsidP="00936F98">
      <w:pPr>
        <w:pStyle w:val="Paragraphedeliste"/>
        <w:numPr>
          <w:ilvl w:val="0"/>
          <w:numId w:val="42"/>
        </w:numPr>
        <w:rPr>
          <w:rStyle w:val="Lienhypertexte"/>
          <w:color w:val="auto"/>
          <w:u w:val="none"/>
        </w:rPr>
      </w:pPr>
      <w:r>
        <w:t xml:space="preserve">Site </w:t>
      </w:r>
      <w:r w:rsidRPr="00D62636">
        <w:t>I</w:t>
      </w:r>
      <w:r w:rsidR="00CC5E0A" w:rsidRPr="00D62636">
        <w:t>nternet</w:t>
      </w:r>
      <w:r w:rsidRPr="00D62636">
        <w:t xml:space="preserve"> : </w:t>
      </w:r>
      <w:hyperlink r:id="rId27" w:history="1">
        <w:r w:rsidR="00936F98" w:rsidRPr="00936F98">
          <w:rPr>
            <w:rStyle w:val="Lienhypertexte"/>
            <w:color w:val="0070C0"/>
          </w:rPr>
          <w:t>https://montee.cssd.gouv.qc.ca/</w:t>
        </w:r>
      </w:hyperlink>
    </w:p>
    <w:p w14:paraId="44615C7C" w14:textId="77777777" w:rsidR="00B76410" w:rsidRPr="00D62636" w:rsidRDefault="00B76410" w:rsidP="00B76410">
      <w:pPr>
        <w:pStyle w:val="Paragraphedeliste"/>
        <w:ind w:left="360"/>
      </w:pPr>
    </w:p>
    <w:p w14:paraId="0458A31B" w14:textId="77777777" w:rsidR="004144FF" w:rsidRPr="0060252F" w:rsidRDefault="004144FF" w:rsidP="00785F0F">
      <w:pPr>
        <w:rPr>
          <w:rFonts w:ascii="Calibri" w:hAnsi="Calibri" w:cstheme="minorHAnsi"/>
          <w:iCs/>
          <w:color w:val="AC66BB" w:themeColor="accent2"/>
          <w:szCs w:val="22"/>
        </w:rPr>
      </w:pPr>
    </w:p>
    <w:p w14:paraId="5775EBA5" w14:textId="128AD47B" w:rsidR="00CC5E0A" w:rsidRPr="00D62636" w:rsidRDefault="00794236" w:rsidP="00794236">
      <w:pPr>
        <w:pStyle w:val="Titre1"/>
        <w:numPr>
          <w:ilvl w:val="0"/>
          <w:numId w:val="38"/>
        </w:numPr>
      </w:pPr>
      <w:bookmarkStart w:id="43" w:name="_Toc69741071"/>
      <w:r>
        <w:t xml:space="preserve"> </w:t>
      </w:r>
      <w:bookmarkStart w:id="44" w:name="_Toc135744861"/>
      <w:r w:rsidR="00CC5E0A">
        <w:t>Objets perdus</w:t>
      </w:r>
      <w:bookmarkEnd w:id="43"/>
      <w:bookmarkEnd w:id="44"/>
      <w:r w:rsidR="00D62636">
        <w:t xml:space="preserve"> </w:t>
      </w:r>
    </w:p>
    <w:p w14:paraId="61DDF28E" w14:textId="77777777" w:rsidR="00D62636" w:rsidRDefault="00D62636" w:rsidP="00D62636"/>
    <w:p w14:paraId="49BA963C" w14:textId="2150C576" w:rsidR="005D604C" w:rsidRPr="00936F98" w:rsidRDefault="00CC5E0A" w:rsidP="009A0F58">
      <w:pPr>
        <w:rPr>
          <w:b/>
        </w:rPr>
      </w:pPr>
      <w:r w:rsidRPr="00D62636">
        <w:rPr>
          <w:b/>
        </w:rPr>
        <w:t>Le service de garde n’est pas responsable des objets perdus ou volés.</w:t>
      </w:r>
      <w:r w:rsidR="00936F98">
        <w:rPr>
          <w:b/>
        </w:rPr>
        <w:t xml:space="preserve"> </w:t>
      </w:r>
      <w:r w:rsidRPr="00B70A7D">
        <w:t xml:space="preserve">Les vêtements et objets retrouvés seront déposés dans les boîtes </w:t>
      </w:r>
      <w:r w:rsidR="009A6CCD">
        <w:t>prévues à cet effet</w:t>
      </w:r>
      <w:r w:rsidRPr="00B70A7D">
        <w:t xml:space="preserve">. Il est donc important de bien identifier les vêtements et </w:t>
      </w:r>
      <w:r w:rsidR="00936F98">
        <w:t xml:space="preserve">les </w:t>
      </w:r>
      <w:r w:rsidRPr="00B70A7D">
        <w:t xml:space="preserve">objets si vous désirez qu’ils soient remis à votre enfant, sans quoi, après quelques </w:t>
      </w:r>
      <w:r w:rsidR="00936F98">
        <w:t>étapes</w:t>
      </w:r>
      <w:r w:rsidRPr="00B70A7D">
        <w:t xml:space="preserve"> dans la boîte, ils seront remis à des </w:t>
      </w:r>
      <w:r w:rsidR="009A6CCD">
        <w:t>organismes communautaires</w:t>
      </w:r>
      <w:r w:rsidRPr="00B70A7D">
        <w:t>.</w:t>
      </w:r>
    </w:p>
    <w:p w14:paraId="162248E7" w14:textId="77777777" w:rsidR="009272ED" w:rsidRDefault="009272ED" w:rsidP="009A0F58"/>
    <w:p w14:paraId="3C5375DF" w14:textId="77777777" w:rsidR="009272ED" w:rsidRDefault="009272ED" w:rsidP="009A0F58"/>
    <w:p w14:paraId="68DDCF70" w14:textId="118E4EC1" w:rsidR="009272ED" w:rsidRPr="000A0A0C" w:rsidRDefault="000A0A0C" w:rsidP="000A0A0C">
      <w:pPr>
        <w:pStyle w:val="Paragraphedeliste"/>
        <w:numPr>
          <w:ilvl w:val="0"/>
          <w:numId w:val="38"/>
        </w:numPr>
        <w:shd w:val="clear" w:color="auto" w:fill="C00000"/>
        <w:rPr>
          <w:b/>
        </w:rPr>
      </w:pPr>
      <w:r>
        <w:rPr>
          <w:b/>
        </w:rPr>
        <w:t xml:space="preserve"> </w:t>
      </w:r>
      <w:r w:rsidRPr="000A0A0C">
        <w:rPr>
          <w:b/>
        </w:rPr>
        <w:t>LES MODALITÉS DE FERMETURE DES SERVICES DE GARDE EN CAS D’INTEMPÉRIE OU DE FORCE MAJEURE</w:t>
      </w:r>
    </w:p>
    <w:p w14:paraId="20AA8C7E" w14:textId="77777777" w:rsidR="000A0A0C" w:rsidRDefault="000A0A0C" w:rsidP="000A0A0C">
      <w:pPr>
        <w:rPr>
          <w:lang w:val="fr-CA"/>
        </w:rPr>
      </w:pPr>
    </w:p>
    <w:p w14:paraId="2A72A498" w14:textId="77777777" w:rsidR="000A0A0C" w:rsidRDefault="000A0A0C" w:rsidP="000A0A0C">
      <w:pPr>
        <w:rPr>
          <w:lang w:val="fr-CA"/>
        </w:rPr>
      </w:pPr>
    </w:p>
    <w:p w14:paraId="301F3FAF" w14:textId="49DC7B4A" w:rsidR="000A0A0C" w:rsidRDefault="000A0A0C" w:rsidP="000A0A0C">
      <w:pPr>
        <w:rPr>
          <w:lang w:val="fr-CA"/>
        </w:rPr>
      </w:pPr>
      <w:r w:rsidRPr="000A0A0C">
        <w:rPr>
          <w:lang w:val="fr-CA"/>
        </w:rPr>
        <w:lastRenderedPageBreak/>
        <w:t xml:space="preserve">Les modalités de fermeture exposent les règles et procédures qui s’appliquent en </w:t>
      </w:r>
    </w:p>
    <w:p w14:paraId="0FCD7027" w14:textId="5F0E3F64" w:rsidR="000A0A0C" w:rsidRDefault="000A0A0C" w:rsidP="000A0A0C">
      <w:pPr>
        <w:rPr>
          <w:lang w:val="fr-CA"/>
        </w:rPr>
      </w:pPr>
      <w:proofErr w:type="gramStart"/>
      <w:r w:rsidRPr="000A0A0C">
        <w:rPr>
          <w:lang w:val="fr-CA"/>
        </w:rPr>
        <w:t>cas</w:t>
      </w:r>
      <w:proofErr w:type="gramEnd"/>
      <w:r w:rsidRPr="000A0A0C">
        <w:rPr>
          <w:lang w:val="fr-CA"/>
        </w:rPr>
        <w:t xml:space="preserve"> de perturbation des activités du service de garde (SDG) pour des raisons exceptionnelles, notamment les conditions climatiques (neige, verglas, etc.).</w:t>
      </w:r>
    </w:p>
    <w:p w14:paraId="40A2D2B8" w14:textId="77777777" w:rsidR="000A0A0C" w:rsidRPr="000A0A0C" w:rsidRDefault="000A0A0C" w:rsidP="000A0A0C">
      <w:pPr>
        <w:rPr>
          <w:lang w:val="fr-CA"/>
        </w:rPr>
      </w:pPr>
    </w:p>
    <w:p w14:paraId="57543101" w14:textId="1CCFB40C" w:rsidR="000A0A0C" w:rsidRDefault="000A0A0C" w:rsidP="000A0A0C">
      <w:pPr>
        <w:rPr>
          <w:lang w:val="fr-CA"/>
        </w:rPr>
      </w:pPr>
      <w:r w:rsidRPr="000A0A0C">
        <w:rPr>
          <w:lang w:val="fr-CA"/>
        </w:rPr>
        <w:t>La modification des activités du SDG dans le cadre de la présente procédure provient de deux (2) sources :</w:t>
      </w:r>
    </w:p>
    <w:p w14:paraId="673AF97D" w14:textId="77777777" w:rsidR="000A0A0C" w:rsidRPr="000A0A0C" w:rsidRDefault="000A0A0C" w:rsidP="000A0A0C">
      <w:pPr>
        <w:rPr>
          <w:lang w:val="fr-CA"/>
        </w:rPr>
      </w:pPr>
    </w:p>
    <w:p w14:paraId="53E8CCFA" w14:textId="77777777" w:rsidR="000A0A0C" w:rsidRPr="000A0A0C" w:rsidRDefault="000A0A0C" w:rsidP="000A0A0C">
      <w:pPr>
        <w:rPr>
          <w:lang w:val="fr-CA"/>
        </w:rPr>
      </w:pPr>
      <w:r w:rsidRPr="000A0A0C">
        <w:rPr>
          <w:lang w:val="fr-CA"/>
        </w:rPr>
        <w:t>· Suspension du transport</w:t>
      </w:r>
    </w:p>
    <w:p w14:paraId="250C75F4" w14:textId="5C82150A" w:rsidR="000A0A0C" w:rsidRDefault="000A0A0C" w:rsidP="000A0A0C">
      <w:pPr>
        <w:rPr>
          <w:lang w:val="fr-CA"/>
        </w:rPr>
      </w:pPr>
      <w:r w:rsidRPr="000A0A0C">
        <w:rPr>
          <w:lang w:val="fr-CA"/>
        </w:rPr>
        <w:t>· Fermeture d’établissement</w:t>
      </w:r>
    </w:p>
    <w:p w14:paraId="056DF84E" w14:textId="77777777" w:rsidR="000A0A0C" w:rsidRPr="000A0A0C" w:rsidRDefault="000A0A0C" w:rsidP="000A0A0C">
      <w:pPr>
        <w:rPr>
          <w:b/>
          <w:lang w:val="fr-CA"/>
        </w:rPr>
      </w:pPr>
    </w:p>
    <w:p w14:paraId="6A15D107" w14:textId="77777777" w:rsidR="000A0A0C" w:rsidRPr="000A0A0C" w:rsidRDefault="000A0A0C" w:rsidP="000A0A0C">
      <w:pPr>
        <w:rPr>
          <w:b/>
          <w:sz w:val="24"/>
          <w:szCs w:val="24"/>
          <w:lang w:val="fr-CA"/>
        </w:rPr>
      </w:pPr>
      <w:r w:rsidRPr="000A0A0C">
        <w:rPr>
          <w:b/>
          <w:sz w:val="24"/>
          <w:szCs w:val="24"/>
          <w:lang w:val="fr-CA"/>
        </w:rPr>
        <w:t>Suspension du transport</w:t>
      </w:r>
    </w:p>
    <w:p w14:paraId="6200ED01" w14:textId="49D03D22" w:rsidR="000A0A0C" w:rsidRDefault="000A0A0C" w:rsidP="000A0A0C">
      <w:pPr>
        <w:rPr>
          <w:lang w:val="fr-CA"/>
        </w:rPr>
      </w:pPr>
      <w:r w:rsidRPr="000A0A0C">
        <w:rPr>
          <w:lang w:val="fr-CA"/>
        </w:rPr>
        <w:t>La suspension du transport signifie que le service du transport des élèves par autobus ou berline, normalement assuré par le Centre de services scolaire des Draveurs, ne sera pas en fonction, mais que le SDG demeure ouvert afin d’accueillir les élèves</w:t>
      </w:r>
      <w:r>
        <w:rPr>
          <w:lang w:val="fr-CA"/>
        </w:rPr>
        <w:t xml:space="preserve"> inscrits,</w:t>
      </w:r>
      <w:r w:rsidRPr="000A0A0C">
        <w:rPr>
          <w:lang w:val="fr-CA"/>
        </w:rPr>
        <w:t xml:space="preserve"> le cas échéant. Si les conditions climatiques le permettent, le transport est rétabli pour la sortie des classes.</w:t>
      </w:r>
    </w:p>
    <w:p w14:paraId="0A668C0D" w14:textId="77777777" w:rsidR="000A0A0C" w:rsidRPr="000A0A0C" w:rsidRDefault="000A0A0C" w:rsidP="000A0A0C">
      <w:pPr>
        <w:rPr>
          <w:lang w:val="fr-CA"/>
        </w:rPr>
      </w:pPr>
    </w:p>
    <w:p w14:paraId="58913C0B" w14:textId="77777777" w:rsidR="000A0A0C" w:rsidRPr="000A0A0C" w:rsidRDefault="000A0A0C" w:rsidP="000A0A0C">
      <w:pPr>
        <w:rPr>
          <w:b/>
          <w:sz w:val="24"/>
          <w:szCs w:val="24"/>
          <w:lang w:val="fr-CA"/>
        </w:rPr>
      </w:pPr>
      <w:r w:rsidRPr="000A0A0C">
        <w:rPr>
          <w:b/>
          <w:sz w:val="24"/>
          <w:szCs w:val="24"/>
          <w:lang w:val="fr-CA"/>
        </w:rPr>
        <w:t>Fermeture d’établissement</w:t>
      </w:r>
    </w:p>
    <w:p w14:paraId="56B9556D" w14:textId="77777777" w:rsidR="000A0A0C" w:rsidRPr="000A0A0C" w:rsidRDefault="000A0A0C" w:rsidP="000A0A0C">
      <w:pPr>
        <w:rPr>
          <w:lang w:val="fr-CA"/>
        </w:rPr>
      </w:pPr>
      <w:r w:rsidRPr="000A0A0C">
        <w:rPr>
          <w:lang w:val="fr-CA"/>
        </w:rPr>
        <w:t>La fermeture d’établissement signifie que toutes les activités sous la responsabilité de l’établissement sont suspendues. Il n’y a donc pas de cours, ni aucun service incluant les services de garde, à l’exception des services essentiels.</w:t>
      </w:r>
    </w:p>
    <w:p w14:paraId="1F0F11DD" w14:textId="77777777" w:rsidR="000A0A0C" w:rsidRPr="000A0A0C" w:rsidRDefault="000A0A0C" w:rsidP="000A0A0C">
      <w:pPr>
        <w:rPr>
          <w:lang w:val="fr-CA"/>
        </w:rPr>
      </w:pPr>
      <w:r w:rsidRPr="000A0A0C">
        <w:rPr>
          <w:lang w:val="fr-CA"/>
        </w:rPr>
        <w:t>Les moyens de communication afin de rejoindre les parents au cas où l’une ou l’autre de ces situations venait à se présenter son le site web, courriel, Facebook ou appel téléphonique (si la situation le requiert)</w:t>
      </w:r>
    </w:p>
    <w:p w14:paraId="206BFD51" w14:textId="77777777" w:rsidR="009272ED" w:rsidRPr="000A0A0C" w:rsidRDefault="009272ED" w:rsidP="009A0F58">
      <w:pPr>
        <w:rPr>
          <w:lang w:val="fr-CA"/>
        </w:rPr>
      </w:pPr>
    </w:p>
    <w:p w14:paraId="69E1C90A" w14:textId="77777777" w:rsidR="009272ED" w:rsidRDefault="009272ED" w:rsidP="009A0F58"/>
    <w:p w14:paraId="15EA82D1" w14:textId="77777777" w:rsidR="009272ED" w:rsidRDefault="009272ED" w:rsidP="009A0F58"/>
    <w:p w14:paraId="60A93AE7" w14:textId="77777777" w:rsidR="009272ED" w:rsidRDefault="009272ED" w:rsidP="009A0F58"/>
    <w:p w14:paraId="5745ABD9" w14:textId="77777777" w:rsidR="009272ED" w:rsidRDefault="009272ED" w:rsidP="009A0F58"/>
    <w:p w14:paraId="26DE8E4F" w14:textId="77777777" w:rsidR="009272ED" w:rsidRDefault="009272ED" w:rsidP="009A0F58"/>
    <w:p w14:paraId="43062472" w14:textId="77777777" w:rsidR="009272ED" w:rsidRDefault="009272ED" w:rsidP="009A0F58"/>
    <w:p w14:paraId="5DB108A5" w14:textId="77777777" w:rsidR="009272ED" w:rsidRDefault="009272ED" w:rsidP="009A0F58"/>
    <w:p w14:paraId="46D187BF" w14:textId="6B430305" w:rsidR="009272ED" w:rsidRDefault="009272ED" w:rsidP="009A0F58"/>
    <w:p w14:paraId="04D7BA2D" w14:textId="630DFE6D" w:rsidR="00B76410" w:rsidRDefault="00B76410" w:rsidP="009A0F58"/>
    <w:p w14:paraId="2AE690A3" w14:textId="6A478C69" w:rsidR="00B76410" w:rsidRDefault="00B76410" w:rsidP="009A0F58"/>
    <w:p w14:paraId="55E2981F" w14:textId="70F2C064" w:rsidR="00B76410" w:rsidRDefault="00B76410" w:rsidP="009A0F58"/>
    <w:p w14:paraId="11A76D06" w14:textId="77777777" w:rsidR="000A0A0C" w:rsidRDefault="000A0A0C" w:rsidP="009A0F58"/>
    <w:p w14:paraId="204582A4" w14:textId="77777777" w:rsidR="00B76410" w:rsidRDefault="00B76410" w:rsidP="009A0F58"/>
    <w:p w14:paraId="6F5175B0" w14:textId="77777777" w:rsidR="005D604C" w:rsidRDefault="005D604C" w:rsidP="009A0F58"/>
    <w:p w14:paraId="231CCFD5" w14:textId="77777777" w:rsidR="00495FA6" w:rsidRPr="006E4873" w:rsidRDefault="00495FA6" w:rsidP="00794236">
      <w:pPr>
        <w:pStyle w:val="Titre1"/>
      </w:pPr>
      <w:bookmarkStart w:id="45" w:name="_Toc69741072"/>
      <w:bookmarkStart w:id="46" w:name="_Toc135744862"/>
      <w:r w:rsidRPr="000B05B2">
        <w:rPr>
          <w:rFonts w:cstheme="minorHAnsi"/>
          <w:sz w:val="24"/>
          <w:szCs w:val="24"/>
        </w:rPr>
        <w:t>ANNEXE </w:t>
      </w:r>
      <w:r w:rsidR="006E4873">
        <w:rPr>
          <w:rFonts w:cstheme="minorHAnsi"/>
          <w:sz w:val="24"/>
          <w:szCs w:val="24"/>
        </w:rPr>
        <w:t xml:space="preserve">1 - </w:t>
      </w:r>
      <w:r w:rsidR="0060072F">
        <w:t>Formulaire d’engagement aux Rè</w:t>
      </w:r>
      <w:r w:rsidR="0060072F" w:rsidRPr="0060072F">
        <w:t>gles de fonctionnement du service de garde</w:t>
      </w:r>
      <w:bookmarkEnd w:id="45"/>
      <w:bookmarkEnd w:id="46"/>
    </w:p>
    <w:p w14:paraId="235DF1A0" w14:textId="77777777" w:rsidR="00FF3472" w:rsidRDefault="00BA137E" w:rsidP="00427B56">
      <w:pPr>
        <w:jc w:val="center"/>
        <w:rPr>
          <w:rFonts w:ascii="Calibri" w:hAnsi="Calibri" w:cstheme="minorHAnsi"/>
          <w:b/>
          <w:bCs/>
          <w:sz w:val="32"/>
          <w:szCs w:val="32"/>
        </w:rPr>
      </w:pPr>
      <w:r>
        <w:rPr>
          <w:noProof/>
          <w:lang w:val="fr-CA" w:eastAsia="fr-CA" w:bidi="ar-SA"/>
        </w:rPr>
        <w:drawing>
          <wp:anchor distT="0" distB="0" distL="114300" distR="114300" simplePos="0" relativeHeight="251668480" behindDoc="0" locked="0" layoutInCell="1" allowOverlap="1" wp14:anchorId="3C77E601" wp14:editId="5EBF8B81">
            <wp:simplePos x="0" y="0"/>
            <wp:positionH relativeFrom="column">
              <wp:posOffset>-85725</wp:posOffset>
            </wp:positionH>
            <wp:positionV relativeFrom="paragraph">
              <wp:posOffset>176530</wp:posOffset>
            </wp:positionV>
            <wp:extent cx="1924052" cy="11049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leu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4052" cy="1104900"/>
                    </a:xfrm>
                    <a:prstGeom prst="rect">
                      <a:avLst/>
                    </a:prstGeom>
                  </pic:spPr>
                </pic:pic>
              </a:graphicData>
            </a:graphic>
            <wp14:sizeRelH relativeFrom="page">
              <wp14:pctWidth>0</wp14:pctWidth>
            </wp14:sizeRelH>
            <wp14:sizeRelV relativeFrom="page">
              <wp14:pctHeight>0</wp14:pctHeight>
            </wp14:sizeRelV>
          </wp:anchor>
        </w:drawing>
      </w:r>
    </w:p>
    <w:p w14:paraId="660B5965" w14:textId="77777777" w:rsidR="0060072F" w:rsidRDefault="0060072F" w:rsidP="00FF3472">
      <w:pPr>
        <w:rPr>
          <w:rFonts w:ascii="Calibri" w:hAnsi="Calibri" w:cstheme="minorHAnsi"/>
          <w:b/>
          <w:bCs/>
          <w:sz w:val="32"/>
          <w:szCs w:val="32"/>
        </w:rPr>
      </w:pPr>
    </w:p>
    <w:p w14:paraId="5C716276" w14:textId="77777777" w:rsidR="00880322" w:rsidRDefault="00880322" w:rsidP="00FF3472">
      <w:pPr>
        <w:rPr>
          <w:rFonts w:ascii="Calibri" w:hAnsi="Calibri" w:cstheme="minorHAnsi"/>
          <w:b/>
          <w:bCs/>
          <w:sz w:val="32"/>
          <w:szCs w:val="32"/>
        </w:rPr>
      </w:pPr>
    </w:p>
    <w:p w14:paraId="04DB42DB" w14:textId="77777777" w:rsidR="00880322" w:rsidRDefault="00880322" w:rsidP="00FF3472">
      <w:pPr>
        <w:rPr>
          <w:rFonts w:ascii="Calibri" w:hAnsi="Calibri" w:cstheme="minorHAnsi"/>
          <w:b/>
          <w:bCs/>
          <w:sz w:val="32"/>
          <w:szCs w:val="32"/>
        </w:rPr>
      </w:pPr>
    </w:p>
    <w:p w14:paraId="6AA073F1" w14:textId="77777777" w:rsidR="00880322" w:rsidRDefault="00880322" w:rsidP="00FF3472">
      <w:pPr>
        <w:rPr>
          <w:rFonts w:ascii="Calibri" w:hAnsi="Calibri" w:cstheme="minorHAnsi"/>
          <w:b/>
          <w:bCs/>
          <w:sz w:val="32"/>
          <w:szCs w:val="32"/>
        </w:rPr>
      </w:pPr>
    </w:p>
    <w:p w14:paraId="288CE115" w14:textId="77777777" w:rsidR="00137A33" w:rsidRDefault="00137A33" w:rsidP="00FF3472">
      <w:pPr>
        <w:rPr>
          <w:rFonts w:ascii="Calibri" w:hAnsi="Calibri" w:cstheme="minorHAnsi"/>
          <w:b/>
          <w:bCs/>
          <w:sz w:val="32"/>
          <w:szCs w:val="32"/>
        </w:rPr>
      </w:pPr>
    </w:p>
    <w:p w14:paraId="3FA3B81F" w14:textId="77777777" w:rsidR="00C15FD8" w:rsidRDefault="00C15FD8" w:rsidP="00137A33">
      <w:pPr>
        <w:jc w:val="left"/>
        <w:rPr>
          <w:rFonts w:cstheme="minorHAnsi"/>
          <w:b/>
          <w:bCs/>
          <w:sz w:val="32"/>
          <w:szCs w:val="32"/>
        </w:rPr>
      </w:pPr>
      <w:r w:rsidRPr="00880322">
        <w:rPr>
          <w:rFonts w:cstheme="minorHAnsi"/>
          <w:b/>
          <w:bCs/>
          <w:sz w:val="32"/>
          <w:szCs w:val="32"/>
        </w:rPr>
        <w:t>RÈGLES DE FONCTIONNEMENT DU SERVICE DE GARDE</w:t>
      </w:r>
    </w:p>
    <w:p w14:paraId="06DB60C5" w14:textId="77777777" w:rsidR="00880322" w:rsidRPr="00880322" w:rsidRDefault="00880322" w:rsidP="00495FA6">
      <w:pPr>
        <w:jc w:val="center"/>
        <w:rPr>
          <w:rFonts w:cstheme="minorHAnsi"/>
          <w:b/>
          <w:bCs/>
        </w:rPr>
      </w:pPr>
    </w:p>
    <w:p w14:paraId="291C2170" w14:textId="77777777" w:rsidR="00C15FD8" w:rsidRPr="00880322" w:rsidRDefault="00C15FD8" w:rsidP="00C15FD8">
      <w:pPr>
        <w:rPr>
          <w:rFonts w:cstheme="minorHAnsi"/>
          <w:bCs/>
          <w:iCs/>
          <w:szCs w:val="22"/>
        </w:rPr>
      </w:pPr>
      <w:r w:rsidRPr="00880322">
        <w:rPr>
          <w:rFonts w:cstheme="minorHAnsi"/>
          <w:bCs/>
          <w:iCs/>
          <w:szCs w:val="22"/>
        </w:rPr>
        <w:t>Le service de gard</w:t>
      </w:r>
      <w:r w:rsidR="00711BDC" w:rsidRPr="00880322">
        <w:rPr>
          <w:rFonts w:cstheme="minorHAnsi"/>
          <w:bCs/>
          <w:iCs/>
          <w:szCs w:val="22"/>
        </w:rPr>
        <w:t>e doit s’assurer que le détenteur de l’autorité parentale reçoi</w:t>
      </w:r>
      <w:r w:rsidR="006B6080" w:rsidRPr="00880322">
        <w:rPr>
          <w:rFonts w:cstheme="minorHAnsi"/>
          <w:bCs/>
          <w:iCs/>
          <w:szCs w:val="22"/>
        </w:rPr>
        <w:t>t</w:t>
      </w:r>
      <w:r w:rsidRPr="00880322">
        <w:rPr>
          <w:rFonts w:cstheme="minorHAnsi"/>
          <w:bCs/>
          <w:iCs/>
          <w:szCs w:val="22"/>
        </w:rPr>
        <w:t xml:space="preserve"> un document dans lequel sont clairement établies les règles de fonctionnement du service de garde.</w:t>
      </w:r>
    </w:p>
    <w:p w14:paraId="373B7E2F" w14:textId="77777777" w:rsidR="00880322" w:rsidRDefault="00880322" w:rsidP="00C15FD8">
      <w:pPr>
        <w:rPr>
          <w:rFonts w:cstheme="minorHAnsi"/>
          <w:bCs/>
          <w:iCs/>
          <w:szCs w:val="22"/>
        </w:rPr>
      </w:pPr>
    </w:p>
    <w:p w14:paraId="0064A945" w14:textId="77777777" w:rsidR="00C15FD8" w:rsidRPr="00880322" w:rsidRDefault="00C15FD8" w:rsidP="00C15FD8">
      <w:pPr>
        <w:rPr>
          <w:rFonts w:cstheme="minorHAnsi"/>
          <w:bCs/>
          <w:iCs/>
          <w:szCs w:val="22"/>
        </w:rPr>
      </w:pPr>
      <w:r w:rsidRPr="00880322">
        <w:rPr>
          <w:rFonts w:cstheme="minorHAnsi"/>
          <w:bCs/>
          <w:iCs/>
          <w:szCs w:val="22"/>
        </w:rPr>
        <w:t>Veuillez cocher l’une des deux options suivantes :</w:t>
      </w:r>
    </w:p>
    <w:p w14:paraId="30BE6787" w14:textId="77777777" w:rsidR="00880322" w:rsidRDefault="00880322" w:rsidP="00C15FD8">
      <w:pPr>
        <w:rPr>
          <w:rFonts w:cstheme="minorHAnsi"/>
          <w:b/>
          <w:bCs/>
          <w:iCs/>
          <w:szCs w:val="22"/>
          <w:u w:val="single"/>
        </w:rPr>
      </w:pPr>
    </w:p>
    <w:p w14:paraId="13966703" w14:textId="77777777" w:rsidR="00C15FD8" w:rsidRDefault="00C15FD8" w:rsidP="00C15FD8">
      <w:pPr>
        <w:rPr>
          <w:rFonts w:cstheme="minorHAnsi"/>
          <w:b/>
          <w:bCs/>
          <w:iCs/>
          <w:szCs w:val="22"/>
          <w:u w:val="single"/>
        </w:rPr>
      </w:pPr>
      <w:r w:rsidRPr="00880322">
        <w:rPr>
          <w:rFonts w:cstheme="minorHAnsi"/>
          <w:b/>
          <w:bCs/>
          <w:iCs/>
          <w:szCs w:val="22"/>
          <w:u w:val="single"/>
        </w:rPr>
        <w:t xml:space="preserve">OPTION 1 </w:t>
      </w:r>
    </w:p>
    <w:p w14:paraId="0BFA8C19" w14:textId="77777777" w:rsidR="006005AA" w:rsidRPr="00880322" w:rsidRDefault="006005AA" w:rsidP="00C15FD8">
      <w:pPr>
        <w:rPr>
          <w:rFonts w:cstheme="minorHAnsi"/>
          <w:b/>
          <w:bCs/>
          <w:iCs/>
          <w:szCs w:val="22"/>
          <w:u w:val="single"/>
        </w:rPr>
      </w:pPr>
    </w:p>
    <w:p w14:paraId="25DD62CA" w14:textId="77777777" w:rsidR="00137A33" w:rsidRPr="00137A33" w:rsidRDefault="00C15FD8" w:rsidP="00880322">
      <w:pPr>
        <w:jc w:val="left"/>
        <w:rPr>
          <w:rStyle w:val="Lienhypertexte"/>
          <w:color w:val="auto"/>
          <w:u w:val="none"/>
        </w:rPr>
      </w:pPr>
      <w:r w:rsidRPr="00880322">
        <w:rPr>
          <w:rFonts w:cstheme="minorHAnsi"/>
          <w:bCs/>
          <w:iCs/>
          <w:szCs w:val="22"/>
        </w:rPr>
        <w:t>Format PDF disponible à partir du site internet de l’école</w:t>
      </w:r>
      <w:r w:rsidRPr="00880322">
        <w:rPr>
          <w:rFonts w:cstheme="minorHAnsi"/>
          <w:b/>
          <w:bCs/>
          <w:iCs/>
          <w:szCs w:val="22"/>
        </w:rPr>
        <w:t xml:space="preserve"> </w:t>
      </w:r>
      <w:r w:rsidR="00137A33" w:rsidRPr="00137A33">
        <w:t>https://montee.cssd.gouv.qc.ca/service-garde/regles-fonctionnement</w:t>
      </w:r>
    </w:p>
    <w:p w14:paraId="3923B2B4" w14:textId="77777777" w:rsidR="00880322" w:rsidRPr="00880322" w:rsidRDefault="00880322" w:rsidP="00880322">
      <w:pPr>
        <w:jc w:val="left"/>
        <w:rPr>
          <w:rFonts w:cstheme="minorHAnsi"/>
          <w:b/>
          <w:bCs/>
          <w:iCs/>
          <w:color w:val="B83D68" w:themeColor="accent1"/>
          <w:szCs w:val="22"/>
        </w:rPr>
      </w:pPr>
    </w:p>
    <w:p w14:paraId="298B7CA2" w14:textId="77777777" w:rsidR="00C15FD8" w:rsidRPr="006005AA" w:rsidRDefault="00C15FD8" w:rsidP="006005AA">
      <w:pPr>
        <w:pStyle w:val="Paragraphedeliste"/>
        <w:numPr>
          <w:ilvl w:val="0"/>
          <w:numId w:val="34"/>
        </w:numPr>
        <w:ind w:left="284" w:hanging="284"/>
        <w:rPr>
          <w:rFonts w:cstheme="minorHAnsi"/>
          <w:bCs/>
          <w:iCs/>
          <w:szCs w:val="22"/>
        </w:rPr>
      </w:pPr>
      <w:r w:rsidRPr="006005AA">
        <w:rPr>
          <w:rFonts w:cstheme="minorHAnsi"/>
          <w:bCs/>
          <w:iCs/>
          <w:szCs w:val="22"/>
        </w:rPr>
        <w:t>J’ai pris connaissance des règles de fonctionnement d</w:t>
      </w:r>
      <w:r w:rsidR="00CD3673" w:rsidRPr="006005AA">
        <w:rPr>
          <w:rFonts w:cstheme="minorHAnsi"/>
          <w:bCs/>
          <w:iCs/>
          <w:szCs w:val="22"/>
        </w:rPr>
        <w:t>u service de garde sur le site</w:t>
      </w:r>
      <w:r w:rsidR="00880322" w:rsidRPr="006005AA">
        <w:rPr>
          <w:rFonts w:cstheme="minorHAnsi"/>
          <w:bCs/>
          <w:iCs/>
          <w:szCs w:val="22"/>
        </w:rPr>
        <w:t xml:space="preserve"> </w:t>
      </w:r>
      <w:r w:rsidR="00CD3673" w:rsidRPr="006005AA">
        <w:rPr>
          <w:rFonts w:cstheme="minorHAnsi"/>
          <w:bCs/>
          <w:iCs/>
          <w:szCs w:val="22"/>
        </w:rPr>
        <w:t>Interne</w:t>
      </w:r>
      <w:r w:rsidR="00880322" w:rsidRPr="006005AA">
        <w:rPr>
          <w:rFonts w:cstheme="minorHAnsi"/>
          <w:bCs/>
          <w:iCs/>
          <w:szCs w:val="22"/>
        </w:rPr>
        <w:t>t</w:t>
      </w:r>
      <w:r w:rsidR="00CD3673" w:rsidRPr="006005AA">
        <w:rPr>
          <w:rFonts w:cstheme="minorHAnsi"/>
          <w:bCs/>
          <w:iCs/>
          <w:szCs w:val="22"/>
        </w:rPr>
        <w:t xml:space="preserve"> de </w:t>
      </w:r>
      <w:r w:rsidRPr="006005AA">
        <w:rPr>
          <w:rFonts w:cstheme="minorHAnsi"/>
          <w:bCs/>
          <w:iCs/>
          <w:szCs w:val="22"/>
        </w:rPr>
        <w:t>l’école et je m’engage à les respecter.</w:t>
      </w:r>
    </w:p>
    <w:p w14:paraId="67391323" w14:textId="77777777" w:rsidR="00C15FD8" w:rsidRPr="00880322" w:rsidRDefault="00C15FD8" w:rsidP="00C15FD8">
      <w:pPr>
        <w:rPr>
          <w:rFonts w:cstheme="minorHAnsi"/>
          <w:bCs/>
          <w:iCs/>
          <w:szCs w:val="22"/>
        </w:rPr>
      </w:pPr>
    </w:p>
    <w:p w14:paraId="13A02013" w14:textId="77777777" w:rsidR="00C15FD8" w:rsidRPr="00880322" w:rsidRDefault="00C15FD8" w:rsidP="00C15FD8">
      <w:pPr>
        <w:rPr>
          <w:rFonts w:cstheme="minorHAnsi"/>
          <w:bCs/>
          <w:iCs/>
          <w:szCs w:val="22"/>
        </w:rPr>
      </w:pPr>
      <w:r w:rsidRPr="00880322">
        <w:rPr>
          <w:rFonts w:cstheme="minorHAnsi"/>
          <w:bCs/>
          <w:iCs/>
          <w:szCs w:val="22"/>
        </w:rPr>
        <w:t>Signature : ____________________</w:t>
      </w:r>
      <w:r w:rsidR="00137A33">
        <w:rPr>
          <w:rFonts w:cstheme="minorHAnsi"/>
          <w:bCs/>
          <w:iCs/>
          <w:szCs w:val="22"/>
        </w:rPr>
        <w:t>______</w:t>
      </w:r>
      <w:r w:rsidRPr="00880322">
        <w:rPr>
          <w:rFonts w:cstheme="minorHAnsi"/>
          <w:bCs/>
          <w:iCs/>
          <w:szCs w:val="22"/>
        </w:rPr>
        <w:t>___</w:t>
      </w:r>
      <w:r w:rsidR="00663E33">
        <w:rPr>
          <w:rFonts w:cstheme="minorHAnsi"/>
          <w:bCs/>
          <w:iCs/>
          <w:szCs w:val="22"/>
        </w:rPr>
        <w:t xml:space="preserve">     </w:t>
      </w:r>
      <w:r w:rsidRPr="00880322">
        <w:rPr>
          <w:rFonts w:cstheme="minorHAnsi"/>
          <w:bCs/>
          <w:iCs/>
          <w:szCs w:val="22"/>
        </w:rPr>
        <w:t xml:space="preserve"> Date : ________________</w:t>
      </w:r>
    </w:p>
    <w:p w14:paraId="00FB4422" w14:textId="77777777" w:rsidR="00880322" w:rsidRDefault="00880322" w:rsidP="00C15FD8">
      <w:pPr>
        <w:rPr>
          <w:rFonts w:cstheme="minorHAnsi"/>
          <w:b/>
          <w:bCs/>
          <w:iCs/>
          <w:szCs w:val="22"/>
          <w:u w:val="single"/>
        </w:rPr>
      </w:pPr>
    </w:p>
    <w:p w14:paraId="42718DEA" w14:textId="77777777" w:rsidR="00C15FD8" w:rsidRDefault="00C15FD8" w:rsidP="00C15FD8">
      <w:pPr>
        <w:rPr>
          <w:rFonts w:cstheme="minorHAnsi"/>
          <w:b/>
          <w:bCs/>
          <w:iCs/>
          <w:szCs w:val="22"/>
          <w:u w:val="single"/>
        </w:rPr>
      </w:pPr>
      <w:r w:rsidRPr="00880322">
        <w:rPr>
          <w:rFonts w:cstheme="minorHAnsi"/>
          <w:b/>
          <w:bCs/>
          <w:iCs/>
          <w:szCs w:val="22"/>
          <w:u w:val="single"/>
        </w:rPr>
        <w:t>OPTION 2</w:t>
      </w:r>
    </w:p>
    <w:p w14:paraId="195E2161" w14:textId="77777777" w:rsidR="006005AA" w:rsidRPr="00880322" w:rsidRDefault="006005AA" w:rsidP="00C15FD8">
      <w:pPr>
        <w:rPr>
          <w:rFonts w:cstheme="minorHAnsi"/>
          <w:b/>
          <w:bCs/>
          <w:iCs/>
          <w:szCs w:val="22"/>
          <w:u w:val="single"/>
        </w:rPr>
      </w:pPr>
    </w:p>
    <w:p w14:paraId="4B333D3C" w14:textId="77777777" w:rsidR="00C15FD8" w:rsidRDefault="00C15FD8" w:rsidP="00C15FD8">
      <w:pPr>
        <w:rPr>
          <w:rFonts w:cstheme="minorHAnsi"/>
          <w:bCs/>
          <w:iCs/>
          <w:szCs w:val="22"/>
        </w:rPr>
      </w:pPr>
      <w:r w:rsidRPr="00880322">
        <w:rPr>
          <w:rFonts w:cstheme="minorHAnsi"/>
          <w:bCs/>
          <w:iCs/>
          <w:szCs w:val="22"/>
        </w:rPr>
        <w:t>Format papier</w:t>
      </w:r>
    </w:p>
    <w:p w14:paraId="07C10D14" w14:textId="77777777" w:rsidR="006005AA" w:rsidRPr="00880322" w:rsidRDefault="006005AA" w:rsidP="00C15FD8">
      <w:pPr>
        <w:rPr>
          <w:rFonts w:cstheme="minorHAnsi"/>
          <w:bCs/>
          <w:iCs/>
          <w:szCs w:val="22"/>
        </w:rPr>
      </w:pPr>
    </w:p>
    <w:p w14:paraId="141F696C" w14:textId="77777777" w:rsidR="00C15FD8" w:rsidRPr="006005AA" w:rsidRDefault="00C15FD8" w:rsidP="006005AA">
      <w:pPr>
        <w:pStyle w:val="Paragraphedeliste"/>
        <w:numPr>
          <w:ilvl w:val="0"/>
          <w:numId w:val="34"/>
        </w:numPr>
        <w:ind w:left="284" w:hanging="284"/>
        <w:rPr>
          <w:rFonts w:cstheme="minorHAnsi"/>
          <w:bCs/>
          <w:iCs/>
          <w:szCs w:val="22"/>
        </w:rPr>
      </w:pPr>
      <w:r w:rsidRPr="006005AA">
        <w:rPr>
          <w:rFonts w:cstheme="minorHAnsi"/>
          <w:bCs/>
          <w:iCs/>
          <w:szCs w:val="22"/>
        </w:rPr>
        <w:t>Je désire une copie papier des règles de fonctionnement.</w:t>
      </w:r>
    </w:p>
    <w:p w14:paraId="141C0DB5" w14:textId="77777777" w:rsidR="00C15FD8" w:rsidRPr="006005AA" w:rsidRDefault="00C15FD8" w:rsidP="006005AA">
      <w:pPr>
        <w:pStyle w:val="Paragraphedeliste"/>
        <w:numPr>
          <w:ilvl w:val="0"/>
          <w:numId w:val="34"/>
        </w:numPr>
        <w:ind w:left="284" w:hanging="284"/>
        <w:rPr>
          <w:rFonts w:cstheme="minorHAnsi"/>
          <w:bCs/>
          <w:iCs/>
          <w:szCs w:val="22"/>
        </w:rPr>
      </w:pPr>
      <w:r w:rsidRPr="006005AA">
        <w:rPr>
          <w:rFonts w:cstheme="minorHAnsi"/>
          <w:bCs/>
          <w:iCs/>
          <w:szCs w:val="22"/>
        </w:rPr>
        <w:t xml:space="preserve">J’ai pris connaissance des règles de fonctionnement du service de garde </w:t>
      </w:r>
      <w:r w:rsidR="00941973" w:rsidRPr="006005AA">
        <w:rPr>
          <w:rFonts w:cstheme="minorHAnsi"/>
          <w:bCs/>
          <w:iCs/>
          <w:szCs w:val="22"/>
        </w:rPr>
        <w:t>et je</w:t>
      </w:r>
      <w:r w:rsidRPr="006005AA">
        <w:rPr>
          <w:rFonts w:cstheme="minorHAnsi"/>
          <w:bCs/>
          <w:iCs/>
          <w:szCs w:val="22"/>
        </w:rPr>
        <w:t xml:space="preserve"> </w:t>
      </w:r>
      <w:r w:rsidRPr="006005AA">
        <w:rPr>
          <w:rFonts w:cstheme="minorHAnsi"/>
          <w:bCs/>
          <w:iCs/>
          <w:szCs w:val="22"/>
        </w:rPr>
        <w:tab/>
        <w:t>m’engage à les respecter.</w:t>
      </w:r>
    </w:p>
    <w:p w14:paraId="13469872" w14:textId="77777777" w:rsidR="00C15FD8" w:rsidRPr="00880322" w:rsidRDefault="00C15FD8" w:rsidP="00C15FD8">
      <w:pPr>
        <w:rPr>
          <w:rFonts w:cstheme="minorHAnsi"/>
          <w:bCs/>
          <w:iCs/>
          <w:szCs w:val="22"/>
        </w:rPr>
      </w:pPr>
    </w:p>
    <w:p w14:paraId="16531007" w14:textId="77777777" w:rsidR="00C15FD8" w:rsidRPr="00880322" w:rsidRDefault="00C15FD8" w:rsidP="00C15FD8">
      <w:pPr>
        <w:rPr>
          <w:rFonts w:cstheme="minorHAnsi"/>
          <w:bCs/>
          <w:iCs/>
          <w:szCs w:val="22"/>
        </w:rPr>
      </w:pPr>
      <w:r w:rsidRPr="00880322">
        <w:rPr>
          <w:rFonts w:cstheme="minorHAnsi"/>
          <w:bCs/>
          <w:iCs/>
          <w:szCs w:val="22"/>
        </w:rPr>
        <w:t>Signature : ______________________</w:t>
      </w:r>
      <w:r w:rsidR="00137A33">
        <w:rPr>
          <w:rFonts w:cstheme="minorHAnsi"/>
          <w:bCs/>
          <w:iCs/>
          <w:szCs w:val="22"/>
        </w:rPr>
        <w:t>______</w:t>
      </w:r>
      <w:r w:rsidRPr="00880322">
        <w:rPr>
          <w:rFonts w:cstheme="minorHAnsi"/>
          <w:bCs/>
          <w:iCs/>
          <w:szCs w:val="22"/>
        </w:rPr>
        <w:t>_</w:t>
      </w:r>
      <w:r w:rsidR="00663E33">
        <w:rPr>
          <w:rFonts w:cstheme="minorHAnsi"/>
          <w:bCs/>
          <w:iCs/>
          <w:szCs w:val="22"/>
        </w:rPr>
        <w:t xml:space="preserve">     </w:t>
      </w:r>
      <w:r w:rsidRPr="00880322">
        <w:rPr>
          <w:rFonts w:cstheme="minorHAnsi"/>
          <w:bCs/>
          <w:iCs/>
          <w:szCs w:val="22"/>
        </w:rPr>
        <w:t xml:space="preserve"> Date : ________________</w:t>
      </w:r>
    </w:p>
    <w:p w14:paraId="0B9AA261" w14:textId="77777777" w:rsidR="00C15FD8" w:rsidRPr="00880322" w:rsidRDefault="00C15FD8" w:rsidP="00C15FD8">
      <w:pPr>
        <w:rPr>
          <w:rFonts w:cstheme="minorHAnsi"/>
          <w:bCs/>
          <w:iCs/>
        </w:rPr>
      </w:pPr>
    </w:p>
    <w:p w14:paraId="465421CE" w14:textId="77777777" w:rsidR="00880322" w:rsidRDefault="00C15FD8" w:rsidP="00495FA6">
      <w:pPr>
        <w:ind w:right="-96"/>
        <w:rPr>
          <w:rFonts w:cstheme="minorHAnsi"/>
          <w:bCs/>
          <w:iCs/>
          <w:szCs w:val="22"/>
        </w:rPr>
      </w:pPr>
      <w:r w:rsidRPr="00880322">
        <w:rPr>
          <w:rFonts w:cstheme="minorHAnsi"/>
          <w:bCs/>
          <w:iCs/>
          <w:szCs w:val="22"/>
        </w:rPr>
        <w:t>Pour obtenir de l’information supplémentaire, communiquez avec la technicienne en service de garde au numéro</w:t>
      </w:r>
      <w:r w:rsidR="00CD3673" w:rsidRPr="00880322">
        <w:rPr>
          <w:rFonts w:cstheme="minorHAnsi"/>
          <w:bCs/>
          <w:iCs/>
          <w:szCs w:val="22"/>
        </w:rPr>
        <w:t xml:space="preserve"> : </w:t>
      </w:r>
      <w:r w:rsidR="00711BDC" w:rsidRPr="00880322">
        <w:rPr>
          <w:rFonts w:cstheme="minorHAnsi"/>
          <w:bCs/>
          <w:iCs/>
          <w:szCs w:val="22"/>
        </w:rPr>
        <w:t>(</w:t>
      </w:r>
      <w:r w:rsidR="00CD3673" w:rsidRPr="00880322">
        <w:rPr>
          <w:rFonts w:cstheme="minorHAnsi"/>
          <w:bCs/>
          <w:iCs/>
          <w:szCs w:val="22"/>
        </w:rPr>
        <w:t>819</w:t>
      </w:r>
      <w:r w:rsidR="00711BDC" w:rsidRPr="00880322">
        <w:rPr>
          <w:rFonts w:cstheme="minorHAnsi"/>
          <w:bCs/>
          <w:iCs/>
          <w:szCs w:val="22"/>
        </w:rPr>
        <w:t>)</w:t>
      </w:r>
      <w:r w:rsidR="00541BF8" w:rsidRPr="00880322">
        <w:rPr>
          <w:rFonts w:cstheme="minorHAnsi"/>
          <w:bCs/>
          <w:iCs/>
          <w:szCs w:val="22"/>
        </w:rPr>
        <w:t xml:space="preserve"> </w:t>
      </w:r>
      <w:r w:rsidRPr="00880322">
        <w:rPr>
          <w:rFonts w:cstheme="minorHAnsi"/>
          <w:bCs/>
          <w:iCs/>
          <w:szCs w:val="22"/>
        </w:rPr>
        <w:t>663-0350</w:t>
      </w:r>
      <w:r w:rsidR="00CD3673" w:rsidRPr="00880322">
        <w:rPr>
          <w:rFonts w:cstheme="minorHAnsi"/>
          <w:bCs/>
          <w:iCs/>
          <w:szCs w:val="22"/>
        </w:rPr>
        <w:t>.</w:t>
      </w:r>
    </w:p>
    <w:p w14:paraId="24A1A904" w14:textId="77777777" w:rsidR="00880322" w:rsidRDefault="00880322">
      <w:pPr>
        <w:spacing w:before="200" w:after="200" w:line="276" w:lineRule="auto"/>
        <w:jc w:val="left"/>
        <w:rPr>
          <w:rFonts w:cstheme="minorHAnsi"/>
          <w:bCs/>
          <w:iCs/>
          <w:szCs w:val="22"/>
        </w:rPr>
      </w:pPr>
      <w:r>
        <w:rPr>
          <w:rFonts w:cstheme="minorHAnsi"/>
          <w:bCs/>
          <w:iCs/>
          <w:szCs w:val="22"/>
        </w:rPr>
        <w:br w:type="page"/>
      </w:r>
    </w:p>
    <w:p w14:paraId="68DDB560" w14:textId="73EF27BF" w:rsidR="00941973" w:rsidRDefault="00941973" w:rsidP="00E44469">
      <w:pPr>
        <w:rPr>
          <w:rFonts w:ascii="Calibri" w:hAnsi="Calibri"/>
          <w:b/>
          <w:bCs/>
          <w:iCs/>
          <w:szCs w:val="22"/>
        </w:rPr>
      </w:pPr>
    </w:p>
    <w:p w14:paraId="38D4C725" w14:textId="77777777" w:rsidR="001876C7" w:rsidRDefault="001876C7" w:rsidP="00E44469">
      <w:pPr>
        <w:rPr>
          <w:rFonts w:ascii="Calibri" w:hAnsi="Calibri"/>
          <w:b/>
          <w:bCs/>
          <w:iCs/>
          <w:szCs w:val="22"/>
        </w:rPr>
      </w:pPr>
    </w:p>
    <w:p w14:paraId="1C840330" w14:textId="77777777" w:rsidR="00495FA6" w:rsidRPr="006D64E5" w:rsidRDefault="00607887" w:rsidP="006D64E5">
      <w:pPr>
        <w:pStyle w:val="Titre1"/>
        <w:jc w:val="center"/>
        <w:rPr>
          <w:rFonts w:cstheme="minorHAnsi"/>
        </w:rPr>
      </w:pPr>
      <w:bookmarkStart w:id="47" w:name="_Toc69741073"/>
      <w:bookmarkStart w:id="48" w:name="_Toc135744863"/>
      <w:r w:rsidRPr="000B05B2">
        <w:rPr>
          <w:rFonts w:cstheme="minorHAnsi"/>
        </w:rPr>
        <w:t>ANNEXE 2</w:t>
      </w:r>
      <w:r w:rsidR="006D64E5">
        <w:rPr>
          <w:rFonts w:cstheme="minorHAnsi"/>
        </w:rPr>
        <w:t xml:space="preserve"> - </w:t>
      </w:r>
      <w:r w:rsidR="0060072F">
        <w:t>Formulaire d’autorisation de dé</w:t>
      </w:r>
      <w:r w:rsidR="0060072F" w:rsidRPr="000B05B2">
        <w:t>part</w:t>
      </w:r>
      <w:bookmarkEnd w:id="47"/>
      <w:bookmarkEnd w:id="48"/>
    </w:p>
    <w:p w14:paraId="0F7AFDB7" w14:textId="77777777" w:rsidR="00CD3673" w:rsidRPr="007F0058" w:rsidRDefault="00BA137E" w:rsidP="00941973">
      <w:pPr>
        <w:jc w:val="center"/>
        <w:rPr>
          <w:rFonts w:ascii="Souvenir Lt BT" w:hAnsi="Souvenir Lt BT"/>
          <w:b/>
          <w:bCs/>
          <w:i/>
          <w:iCs/>
          <w:sz w:val="32"/>
          <w:szCs w:val="32"/>
        </w:rPr>
      </w:pPr>
      <w:r>
        <w:rPr>
          <w:noProof/>
          <w:lang w:val="fr-CA" w:eastAsia="fr-CA" w:bidi="ar-SA"/>
        </w:rPr>
        <w:drawing>
          <wp:anchor distT="0" distB="0" distL="114300" distR="114300" simplePos="0" relativeHeight="251670528" behindDoc="0" locked="0" layoutInCell="1" allowOverlap="1" wp14:anchorId="7557B737" wp14:editId="411CB3A3">
            <wp:simplePos x="0" y="0"/>
            <wp:positionH relativeFrom="column">
              <wp:posOffset>-180975</wp:posOffset>
            </wp:positionH>
            <wp:positionV relativeFrom="paragraph">
              <wp:posOffset>183515</wp:posOffset>
            </wp:positionV>
            <wp:extent cx="1924052" cy="11049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leu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4052" cy="1104900"/>
                    </a:xfrm>
                    <a:prstGeom prst="rect">
                      <a:avLst/>
                    </a:prstGeom>
                  </pic:spPr>
                </pic:pic>
              </a:graphicData>
            </a:graphic>
            <wp14:sizeRelH relativeFrom="page">
              <wp14:pctWidth>0</wp14:pctWidth>
            </wp14:sizeRelH>
            <wp14:sizeRelV relativeFrom="page">
              <wp14:pctHeight>0</wp14:pctHeight>
            </wp14:sizeRelV>
          </wp:anchor>
        </w:drawing>
      </w:r>
    </w:p>
    <w:p w14:paraId="7C640E93" w14:textId="77777777" w:rsidR="00A1006B" w:rsidRDefault="00A1006B" w:rsidP="00607887">
      <w:pPr>
        <w:jc w:val="center"/>
        <w:rPr>
          <w:rFonts w:ascii="Calibri" w:hAnsi="Calibri" w:cstheme="minorHAnsi"/>
          <w:b/>
          <w:bCs/>
          <w:iCs/>
          <w:sz w:val="32"/>
          <w:szCs w:val="32"/>
        </w:rPr>
      </w:pPr>
    </w:p>
    <w:p w14:paraId="259006FA" w14:textId="77777777" w:rsidR="00A1006B" w:rsidRDefault="00A1006B" w:rsidP="00607887">
      <w:pPr>
        <w:jc w:val="center"/>
        <w:rPr>
          <w:rFonts w:ascii="Calibri" w:hAnsi="Calibri" w:cstheme="minorHAnsi"/>
          <w:b/>
          <w:bCs/>
          <w:iCs/>
          <w:sz w:val="32"/>
          <w:szCs w:val="32"/>
        </w:rPr>
      </w:pPr>
    </w:p>
    <w:p w14:paraId="21687C1D" w14:textId="77777777" w:rsidR="00880322" w:rsidRDefault="00880322" w:rsidP="00607887">
      <w:pPr>
        <w:jc w:val="center"/>
        <w:rPr>
          <w:rFonts w:ascii="Calibri" w:hAnsi="Calibri" w:cstheme="minorHAnsi"/>
          <w:b/>
          <w:bCs/>
          <w:iCs/>
          <w:sz w:val="32"/>
          <w:szCs w:val="32"/>
        </w:rPr>
      </w:pPr>
    </w:p>
    <w:p w14:paraId="406E2F77" w14:textId="77777777" w:rsidR="00D175B0" w:rsidRDefault="00D175B0" w:rsidP="00607887">
      <w:pPr>
        <w:jc w:val="center"/>
        <w:rPr>
          <w:rFonts w:cstheme="minorHAnsi"/>
          <w:b/>
          <w:bCs/>
          <w:iCs/>
          <w:sz w:val="32"/>
          <w:szCs w:val="32"/>
        </w:rPr>
      </w:pPr>
    </w:p>
    <w:p w14:paraId="5E1FB448" w14:textId="77777777" w:rsidR="00D175B0" w:rsidRDefault="00D175B0" w:rsidP="00607887">
      <w:pPr>
        <w:jc w:val="center"/>
        <w:rPr>
          <w:rFonts w:cstheme="minorHAnsi"/>
          <w:b/>
          <w:bCs/>
          <w:iCs/>
          <w:sz w:val="32"/>
          <w:szCs w:val="32"/>
        </w:rPr>
      </w:pPr>
    </w:p>
    <w:p w14:paraId="01541603" w14:textId="77777777" w:rsidR="00495FA6" w:rsidRPr="00880322" w:rsidRDefault="00495FA6" w:rsidP="00BA137E">
      <w:pPr>
        <w:jc w:val="left"/>
        <w:rPr>
          <w:rFonts w:cstheme="minorHAnsi"/>
          <w:b/>
          <w:bCs/>
          <w:iCs/>
          <w:sz w:val="32"/>
          <w:szCs w:val="32"/>
        </w:rPr>
      </w:pPr>
      <w:r w:rsidRPr="00880322">
        <w:rPr>
          <w:rFonts w:cstheme="minorHAnsi"/>
          <w:b/>
          <w:bCs/>
          <w:iCs/>
          <w:sz w:val="32"/>
          <w:szCs w:val="32"/>
        </w:rPr>
        <w:t>AUTORISATION DE DÉPART DU SERVICE DE GARDE</w:t>
      </w:r>
    </w:p>
    <w:p w14:paraId="11DD1B21" w14:textId="77777777" w:rsidR="00607887" w:rsidRPr="00880322" w:rsidRDefault="00607887" w:rsidP="00495FA6">
      <w:pPr>
        <w:rPr>
          <w:rFonts w:cstheme="minorHAnsi"/>
          <w:i/>
          <w:iCs/>
        </w:rPr>
      </w:pPr>
    </w:p>
    <w:p w14:paraId="6A6670A4" w14:textId="77777777" w:rsidR="00CD3673" w:rsidRPr="00880322" w:rsidRDefault="00CD3673" w:rsidP="00495FA6">
      <w:pPr>
        <w:rPr>
          <w:rFonts w:cstheme="minorHAnsi"/>
          <w:i/>
          <w:iCs/>
        </w:rPr>
      </w:pPr>
    </w:p>
    <w:p w14:paraId="76FC3CFF" w14:textId="77777777" w:rsidR="00495FA6" w:rsidRPr="00880322" w:rsidRDefault="00495FA6" w:rsidP="002A4F21">
      <w:pPr>
        <w:rPr>
          <w:rFonts w:cstheme="minorHAnsi"/>
          <w:iCs/>
          <w:szCs w:val="22"/>
        </w:rPr>
      </w:pPr>
      <w:r w:rsidRPr="00880322">
        <w:rPr>
          <w:rFonts w:cstheme="minorHAnsi"/>
          <w:iCs/>
          <w:szCs w:val="22"/>
        </w:rPr>
        <w:t>Par la présente, j’autorise mon enfant ___________________________________</w:t>
      </w:r>
      <w:r w:rsidR="00880322">
        <w:rPr>
          <w:rFonts w:cstheme="minorHAnsi"/>
          <w:iCs/>
          <w:szCs w:val="22"/>
        </w:rPr>
        <w:t>___</w:t>
      </w:r>
      <w:r w:rsidRPr="00880322">
        <w:rPr>
          <w:rFonts w:cstheme="minorHAnsi"/>
          <w:iCs/>
          <w:szCs w:val="22"/>
        </w:rPr>
        <w:t>__</w:t>
      </w:r>
      <w:r w:rsidR="00663E33">
        <w:rPr>
          <w:rFonts w:cstheme="minorHAnsi"/>
          <w:iCs/>
          <w:szCs w:val="22"/>
        </w:rPr>
        <w:t xml:space="preserve"> </w:t>
      </w:r>
    </w:p>
    <w:p w14:paraId="45BCFD12" w14:textId="77777777" w:rsidR="00495FA6" w:rsidRPr="00880322" w:rsidRDefault="00663E33" w:rsidP="002A4F21">
      <w:pPr>
        <w:rPr>
          <w:rFonts w:cstheme="minorHAnsi"/>
          <w:iCs/>
          <w:szCs w:val="22"/>
        </w:rPr>
      </w:pPr>
      <w:r>
        <w:rPr>
          <w:rFonts w:cstheme="minorHAnsi"/>
          <w:iCs/>
          <w:szCs w:val="22"/>
        </w:rPr>
        <w:t xml:space="preserve">                                             </w:t>
      </w:r>
      <w:r w:rsidR="003D5A46">
        <w:rPr>
          <w:rFonts w:cstheme="minorHAnsi"/>
          <w:iCs/>
          <w:szCs w:val="22"/>
        </w:rPr>
        <w:t xml:space="preserve">                             </w:t>
      </w:r>
      <w:r>
        <w:rPr>
          <w:rFonts w:cstheme="minorHAnsi"/>
          <w:iCs/>
          <w:szCs w:val="22"/>
        </w:rPr>
        <w:t xml:space="preserve"> </w:t>
      </w:r>
      <w:r w:rsidR="002A4F21" w:rsidRPr="00880322">
        <w:rPr>
          <w:rFonts w:cstheme="minorHAnsi"/>
          <w:iCs/>
          <w:szCs w:val="22"/>
        </w:rPr>
        <w:t>(N</w:t>
      </w:r>
      <w:r w:rsidR="00607887" w:rsidRPr="00880322">
        <w:rPr>
          <w:rFonts w:cstheme="minorHAnsi"/>
          <w:iCs/>
          <w:szCs w:val="22"/>
        </w:rPr>
        <w:t>om de l’enfant)</w:t>
      </w:r>
      <w:r>
        <w:rPr>
          <w:rFonts w:cstheme="minorHAnsi"/>
          <w:iCs/>
          <w:szCs w:val="22"/>
        </w:rPr>
        <w:t xml:space="preserve">                                        </w:t>
      </w:r>
      <w:r w:rsidR="00495FA6" w:rsidRPr="00880322">
        <w:rPr>
          <w:rFonts w:cstheme="minorHAnsi"/>
          <w:iCs/>
          <w:szCs w:val="22"/>
        </w:rPr>
        <w:t xml:space="preserve"> </w:t>
      </w:r>
    </w:p>
    <w:p w14:paraId="7E456DE2" w14:textId="77777777" w:rsidR="00880322" w:rsidRDefault="00880322" w:rsidP="00495FA6">
      <w:pPr>
        <w:rPr>
          <w:rFonts w:cstheme="minorHAnsi"/>
          <w:iCs/>
          <w:szCs w:val="22"/>
        </w:rPr>
      </w:pPr>
    </w:p>
    <w:p w14:paraId="489568D8" w14:textId="77777777" w:rsidR="00880322" w:rsidRDefault="00495FA6" w:rsidP="002A4F21">
      <w:pPr>
        <w:rPr>
          <w:rFonts w:cstheme="minorHAnsi"/>
          <w:iCs/>
          <w:szCs w:val="22"/>
        </w:rPr>
      </w:pPr>
      <w:proofErr w:type="gramStart"/>
      <w:r w:rsidRPr="00880322">
        <w:rPr>
          <w:rFonts w:cstheme="minorHAnsi"/>
          <w:iCs/>
          <w:szCs w:val="22"/>
        </w:rPr>
        <w:t>à</w:t>
      </w:r>
      <w:proofErr w:type="gramEnd"/>
      <w:r w:rsidRPr="00880322">
        <w:rPr>
          <w:rFonts w:cstheme="minorHAnsi"/>
          <w:iCs/>
          <w:szCs w:val="22"/>
        </w:rPr>
        <w:t xml:space="preserve"> quitter le service de garde de l’école de la Montée à</w:t>
      </w:r>
      <w:r w:rsidR="00663E33">
        <w:rPr>
          <w:rFonts w:cstheme="minorHAnsi"/>
          <w:iCs/>
          <w:szCs w:val="22"/>
        </w:rPr>
        <w:t xml:space="preserve"> </w:t>
      </w:r>
      <w:r w:rsidRPr="00880322">
        <w:rPr>
          <w:rFonts w:cstheme="minorHAnsi"/>
          <w:iCs/>
          <w:szCs w:val="22"/>
        </w:rPr>
        <w:t xml:space="preserve"> _</w:t>
      </w:r>
      <w:r w:rsidR="00880322">
        <w:rPr>
          <w:rFonts w:cstheme="minorHAnsi"/>
          <w:iCs/>
          <w:szCs w:val="22"/>
        </w:rPr>
        <w:t>______________</w:t>
      </w:r>
      <w:r w:rsidR="003252EE">
        <w:rPr>
          <w:rFonts w:cstheme="minorHAnsi"/>
          <w:iCs/>
          <w:szCs w:val="22"/>
        </w:rPr>
        <w:t>____</w:t>
      </w:r>
      <w:r w:rsidR="00880322">
        <w:rPr>
          <w:rFonts w:cstheme="minorHAnsi"/>
          <w:iCs/>
          <w:szCs w:val="22"/>
        </w:rPr>
        <w:t xml:space="preserve">_ </w:t>
      </w:r>
      <w:r w:rsidRPr="00880322">
        <w:rPr>
          <w:rFonts w:cstheme="minorHAnsi"/>
          <w:iCs/>
          <w:szCs w:val="22"/>
        </w:rPr>
        <w:t>le</w:t>
      </w:r>
      <w:r w:rsidR="00663E33">
        <w:rPr>
          <w:rFonts w:cstheme="minorHAnsi"/>
          <w:iCs/>
          <w:szCs w:val="22"/>
        </w:rPr>
        <w:t xml:space="preserve"> </w:t>
      </w:r>
    </w:p>
    <w:p w14:paraId="26E3F61F" w14:textId="77777777" w:rsidR="00880322" w:rsidRDefault="00663E33" w:rsidP="00880322">
      <w:pPr>
        <w:jc w:val="left"/>
        <w:rPr>
          <w:rFonts w:cstheme="minorHAnsi"/>
          <w:iCs/>
          <w:szCs w:val="22"/>
        </w:rPr>
      </w:pPr>
      <w:r>
        <w:rPr>
          <w:rFonts w:cstheme="minorHAnsi"/>
          <w:iCs/>
          <w:szCs w:val="22"/>
        </w:rPr>
        <w:t xml:space="preserve">                                                      </w:t>
      </w:r>
      <w:r w:rsidR="003D5A46">
        <w:rPr>
          <w:rFonts w:cstheme="minorHAnsi"/>
          <w:iCs/>
          <w:szCs w:val="22"/>
        </w:rPr>
        <w:t xml:space="preserve">                                                       </w:t>
      </w:r>
      <w:r w:rsidR="00880322">
        <w:rPr>
          <w:rFonts w:cstheme="minorHAnsi"/>
          <w:iCs/>
          <w:szCs w:val="22"/>
        </w:rPr>
        <w:t xml:space="preserve"> </w:t>
      </w:r>
      <w:r w:rsidR="00880322" w:rsidRPr="00880322">
        <w:rPr>
          <w:rFonts w:cstheme="minorHAnsi"/>
          <w:iCs/>
          <w:szCs w:val="22"/>
        </w:rPr>
        <w:t>(</w:t>
      </w:r>
      <w:r w:rsidR="003D5A46">
        <w:rPr>
          <w:rFonts w:cstheme="minorHAnsi"/>
          <w:iCs/>
          <w:szCs w:val="22"/>
        </w:rPr>
        <w:t>H</w:t>
      </w:r>
      <w:r w:rsidR="00880322" w:rsidRPr="00880322">
        <w:rPr>
          <w:rFonts w:cstheme="minorHAnsi"/>
          <w:iCs/>
          <w:szCs w:val="22"/>
        </w:rPr>
        <w:t>eure</w:t>
      </w:r>
      <w:r w:rsidR="00880322">
        <w:rPr>
          <w:rFonts w:cstheme="minorHAnsi"/>
          <w:iCs/>
          <w:szCs w:val="22"/>
        </w:rPr>
        <w:t>)</w:t>
      </w:r>
    </w:p>
    <w:p w14:paraId="1265B9F6" w14:textId="77777777" w:rsidR="00880322" w:rsidRDefault="00880322" w:rsidP="002A4F21">
      <w:pPr>
        <w:rPr>
          <w:rFonts w:cstheme="minorHAnsi"/>
          <w:iCs/>
          <w:szCs w:val="22"/>
        </w:rPr>
      </w:pPr>
    </w:p>
    <w:p w14:paraId="639BDCC5" w14:textId="77777777" w:rsidR="00495FA6" w:rsidRPr="00880322" w:rsidRDefault="00880322" w:rsidP="002A4F21">
      <w:pPr>
        <w:rPr>
          <w:rFonts w:cstheme="minorHAnsi"/>
          <w:iCs/>
          <w:szCs w:val="22"/>
        </w:rPr>
      </w:pPr>
      <w:r>
        <w:rPr>
          <w:rFonts w:cstheme="minorHAnsi"/>
          <w:iCs/>
          <w:szCs w:val="22"/>
        </w:rPr>
        <w:t xml:space="preserve"> _____________________ </w:t>
      </w:r>
      <w:r w:rsidR="00495FA6" w:rsidRPr="00880322">
        <w:rPr>
          <w:rFonts w:cstheme="minorHAnsi"/>
          <w:iCs/>
          <w:szCs w:val="22"/>
        </w:rPr>
        <w:t>en compagnie de __________________________</w:t>
      </w:r>
      <w:r>
        <w:rPr>
          <w:rFonts w:cstheme="minorHAnsi"/>
          <w:iCs/>
          <w:szCs w:val="22"/>
        </w:rPr>
        <w:t>_____</w:t>
      </w:r>
      <w:r w:rsidR="00495FA6" w:rsidRPr="00880322">
        <w:rPr>
          <w:rFonts w:cstheme="minorHAnsi"/>
          <w:iCs/>
          <w:szCs w:val="22"/>
        </w:rPr>
        <w:t>_____</w:t>
      </w:r>
      <w:r w:rsidR="00607887" w:rsidRPr="00880322">
        <w:rPr>
          <w:rFonts w:cstheme="minorHAnsi"/>
          <w:iCs/>
          <w:szCs w:val="22"/>
        </w:rPr>
        <w:t>.</w:t>
      </w:r>
      <w:r w:rsidR="00495FA6" w:rsidRPr="00880322">
        <w:rPr>
          <w:rFonts w:cstheme="minorHAnsi"/>
          <w:iCs/>
          <w:szCs w:val="22"/>
        </w:rPr>
        <w:t xml:space="preserve"> </w:t>
      </w:r>
    </w:p>
    <w:p w14:paraId="6D715990" w14:textId="77777777" w:rsidR="00495FA6" w:rsidRDefault="00663E33" w:rsidP="002A4F21">
      <w:pPr>
        <w:rPr>
          <w:rFonts w:cstheme="minorHAnsi"/>
          <w:iCs/>
          <w:szCs w:val="22"/>
        </w:rPr>
      </w:pPr>
      <w:r>
        <w:rPr>
          <w:rFonts w:cstheme="minorHAnsi"/>
          <w:iCs/>
          <w:szCs w:val="22"/>
        </w:rPr>
        <w:t xml:space="preserve">       </w:t>
      </w:r>
      <w:r w:rsidR="00880322">
        <w:rPr>
          <w:rFonts w:cstheme="minorHAnsi"/>
          <w:iCs/>
          <w:szCs w:val="22"/>
        </w:rPr>
        <w:t>(</w:t>
      </w:r>
      <w:proofErr w:type="gramStart"/>
      <w:r w:rsidR="003D5A46">
        <w:rPr>
          <w:rFonts w:cstheme="minorHAnsi"/>
          <w:iCs/>
          <w:szCs w:val="22"/>
        </w:rPr>
        <w:t>D</w:t>
      </w:r>
      <w:r w:rsidR="00880322">
        <w:rPr>
          <w:rFonts w:cstheme="minorHAnsi"/>
          <w:iCs/>
          <w:szCs w:val="22"/>
        </w:rPr>
        <w:t>ate)</w:t>
      </w:r>
      <w:r>
        <w:rPr>
          <w:rFonts w:cstheme="minorHAnsi"/>
          <w:iCs/>
          <w:szCs w:val="22"/>
        </w:rPr>
        <w:t xml:space="preserve">   </w:t>
      </w:r>
      <w:proofErr w:type="gramEnd"/>
      <w:r>
        <w:rPr>
          <w:rFonts w:cstheme="minorHAnsi"/>
          <w:iCs/>
          <w:szCs w:val="22"/>
        </w:rPr>
        <w:t xml:space="preserve">                        </w:t>
      </w:r>
      <w:r w:rsidR="003D5A46">
        <w:rPr>
          <w:rFonts w:cstheme="minorHAnsi"/>
          <w:iCs/>
          <w:szCs w:val="22"/>
        </w:rPr>
        <w:t xml:space="preserve">                          </w:t>
      </w:r>
      <w:r>
        <w:rPr>
          <w:rFonts w:cstheme="minorHAnsi"/>
          <w:iCs/>
          <w:szCs w:val="22"/>
        </w:rPr>
        <w:t xml:space="preserve"> </w:t>
      </w:r>
      <w:r w:rsidR="00880322">
        <w:rPr>
          <w:rFonts w:cstheme="minorHAnsi"/>
          <w:iCs/>
          <w:szCs w:val="22"/>
        </w:rPr>
        <w:t xml:space="preserve"> </w:t>
      </w:r>
      <w:r w:rsidR="003D5A46">
        <w:rPr>
          <w:rFonts w:cstheme="minorHAnsi"/>
          <w:iCs/>
          <w:szCs w:val="22"/>
        </w:rPr>
        <w:t xml:space="preserve">      </w:t>
      </w:r>
      <w:r w:rsidR="002A4F21" w:rsidRPr="00880322">
        <w:rPr>
          <w:rFonts w:cstheme="minorHAnsi"/>
          <w:iCs/>
          <w:szCs w:val="22"/>
        </w:rPr>
        <w:t>(N</w:t>
      </w:r>
      <w:r w:rsidR="00607887" w:rsidRPr="00880322">
        <w:rPr>
          <w:rFonts w:cstheme="minorHAnsi"/>
          <w:iCs/>
          <w:szCs w:val="22"/>
        </w:rPr>
        <w:t>om</w:t>
      </w:r>
      <w:r w:rsidR="003252EE">
        <w:rPr>
          <w:rFonts w:cstheme="minorHAnsi"/>
          <w:iCs/>
          <w:szCs w:val="22"/>
        </w:rPr>
        <w:t>(s)</w:t>
      </w:r>
      <w:r w:rsidR="00607887" w:rsidRPr="00880322">
        <w:rPr>
          <w:rFonts w:cstheme="minorHAnsi"/>
          <w:iCs/>
          <w:szCs w:val="22"/>
        </w:rPr>
        <w:t xml:space="preserve"> de</w:t>
      </w:r>
      <w:r w:rsidR="00880322">
        <w:rPr>
          <w:rFonts w:cstheme="minorHAnsi"/>
          <w:iCs/>
          <w:szCs w:val="22"/>
        </w:rPr>
        <w:t>/des</w:t>
      </w:r>
      <w:r>
        <w:rPr>
          <w:rFonts w:cstheme="minorHAnsi"/>
          <w:iCs/>
          <w:szCs w:val="22"/>
        </w:rPr>
        <w:t xml:space="preserve"> </w:t>
      </w:r>
      <w:r w:rsidR="00607887" w:rsidRPr="00880322">
        <w:rPr>
          <w:rFonts w:cstheme="minorHAnsi"/>
          <w:iCs/>
          <w:szCs w:val="22"/>
        </w:rPr>
        <w:t>personne</w:t>
      </w:r>
      <w:r w:rsidR="003252EE">
        <w:rPr>
          <w:rFonts w:cstheme="minorHAnsi"/>
          <w:iCs/>
          <w:szCs w:val="22"/>
        </w:rPr>
        <w:t>(</w:t>
      </w:r>
      <w:r w:rsidR="00880322">
        <w:rPr>
          <w:rFonts w:cstheme="minorHAnsi"/>
          <w:iCs/>
          <w:szCs w:val="22"/>
        </w:rPr>
        <w:t>s</w:t>
      </w:r>
      <w:r w:rsidR="00607887" w:rsidRPr="00880322">
        <w:rPr>
          <w:rFonts w:cstheme="minorHAnsi"/>
          <w:iCs/>
          <w:szCs w:val="22"/>
        </w:rPr>
        <w:t>)</w:t>
      </w:r>
      <w:r w:rsidR="00880322">
        <w:rPr>
          <w:rFonts w:cstheme="minorHAnsi"/>
          <w:iCs/>
          <w:szCs w:val="22"/>
        </w:rPr>
        <w:t>*</w:t>
      </w:r>
    </w:p>
    <w:p w14:paraId="3085EE03" w14:textId="77777777" w:rsidR="00880322" w:rsidRDefault="00880322" w:rsidP="002A4F21">
      <w:pPr>
        <w:rPr>
          <w:rFonts w:cstheme="minorHAnsi"/>
          <w:iCs/>
          <w:szCs w:val="22"/>
        </w:rPr>
      </w:pPr>
    </w:p>
    <w:p w14:paraId="1D08B6F1" w14:textId="77777777" w:rsidR="00880322" w:rsidRDefault="00880322" w:rsidP="002A4F21">
      <w:pPr>
        <w:rPr>
          <w:rFonts w:cstheme="minorHAnsi"/>
          <w:iCs/>
          <w:szCs w:val="22"/>
        </w:rPr>
      </w:pPr>
    </w:p>
    <w:p w14:paraId="725F0AD2" w14:textId="77777777" w:rsidR="000B07DA" w:rsidRPr="00DD14FB" w:rsidRDefault="00DD14FB" w:rsidP="00495FA6">
      <w:pPr>
        <w:rPr>
          <w:rFonts w:cstheme="minorHAnsi"/>
          <w:b/>
          <w:iCs/>
          <w:szCs w:val="22"/>
        </w:rPr>
      </w:pPr>
      <w:r w:rsidRPr="00726EAF">
        <w:rPr>
          <w:rFonts w:ascii="Calibri" w:hAnsi="Calibri" w:cs="Calibri"/>
          <w:b/>
          <w:iCs/>
          <w:noProof/>
          <w:color w:val="FFFFFF" w:themeColor="background1"/>
          <w:szCs w:val="22"/>
          <w:lang w:val="fr-CA" w:eastAsia="fr-CA" w:bidi="ar-SA"/>
        </w:rPr>
        <mc:AlternateContent>
          <mc:Choice Requires="wps">
            <w:drawing>
              <wp:anchor distT="0" distB="0" distL="114300" distR="114300" simplePos="0" relativeHeight="251677696" behindDoc="0" locked="0" layoutInCell="1" allowOverlap="1" wp14:anchorId="05245B65" wp14:editId="5ED2E9BC">
                <wp:simplePos x="0" y="0"/>
                <wp:positionH relativeFrom="column">
                  <wp:posOffset>666750</wp:posOffset>
                </wp:positionH>
                <wp:positionV relativeFrom="paragraph">
                  <wp:posOffset>186690</wp:posOffset>
                </wp:positionV>
                <wp:extent cx="228600" cy="200025"/>
                <wp:effectExtent l="0" t="0" r="19050" b="28575"/>
                <wp:wrapNone/>
                <wp:docPr id="16" name="Rectangle : carré corné 16"/>
                <wp:cNvGraphicFramePr/>
                <a:graphic xmlns:a="http://schemas.openxmlformats.org/drawingml/2006/main">
                  <a:graphicData uri="http://schemas.microsoft.com/office/word/2010/wordprocessingShape">
                    <wps:wsp>
                      <wps:cNvSpPr/>
                      <wps:spPr>
                        <a:xfrm>
                          <a:off x="0" y="0"/>
                          <a:ext cx="228600" cy="200025"/>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D709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6" o:spid="_x0000_s1026" type="#_x0000_t65" style="position:absolute;margin-left:52.5pt;margin-top:14.7pt;width:18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" adj="18000" fillcolor="white [3201]" strokecolor="black [3200]" strokeweight="1pt"/>
            </w:pict>
          </mc:Fallback>
        </mc:AlternateContent>
      </w:r>
      <w:r w:rsidRPr="00726EAF">
        <w:rPr>
          <w:rFonts w:ascii="Calibri" w:hAnsi="Calibri" w:cs="Calibri"/>
          <w:b/>
          <w:iCs/>
          <w:szCs w:val="22"/>
        </w:rPr>
        <w:t>√</w:t>
      </w:r>
      <w:r w:rsidRPr="00726EAF">
        <w:rPr>
          <w:rFonts w:cstheme="minorHAnsi"/>
          <w:b/>
          <w:iCs/>
          <w:szCs w:val="22"/>
        </w:rPr>
        <w:t xml:space="preserve"> Cette</w:t>
      </w:r>
      <w:r w:rsidR="007D20C7" w:rsidRPr="00726EAF">
        <w:rPr>
          <w:rFonts w:cstheme="minorHAnsi"/>
          <w:b/>
          <w:iCs/>
          <w:szCs w:val="22"/>
        </w:rPr>
        <w:t xml:space="preserve"> autorisation est valide pour </w:t>
      </w:r>
      <w:r w:rsidRPr="00726EAF">
        <w:rPr>
          <w:rFonts w:cstheme="minorHAnsi"/>
          <w:b/>
          <w:iCs/>
          <w:szCs w:val="22"/>
        </w:rPr>
        <w:t>une durée indéterminée</w:t>
      </w:r>
      <w:r w:rsidR="000B07DA" w:rsidRPr="00726EAF">
        <w:rPr>
          <w:rFonts w:cs="Calibri"/>
          <w:b/>
          <w:iCs/>
          <w:szCs w:val="22"/>
        </w:rPr>
        <w:t xml:space="preserve"> </w:t>
      </w:r>
      <w:r w:rsidR="0014696D" w:rsidRPr="00726EAF">
        <w:rPr>
          <w:rFonts w:cs="Calibri"/>
          <w:b/>
          <w:iCs/>
          <w:szCs w:val="22"/>
        </w:rPr>
        <w:t>e</w:t>
      </w:r>
      <w:r w:rsidR="000B07DA" w:rsidRPr="00726EAF">
        <w:rPr>
          <w:rFonts w:cs="Calibri"/>
          <w:b/>
          <w:iCs/>
          <w:szCs w:val="22"/>
        </w:rPr>
        <w:t>t/ou l’année scolaire en cours</w:t>
      </w:r>
      <w:r w:rsidR="000B07DA" w:rsidRPr="00726EAF">
        <w:rPr>
          <w:rFonts w:cs="Calibri"/>
          <w:b/>
          <w:iCs/>
          <w:szCs w:val="22"/>
          <w:u w:val="single"/>
        </w:rPr>
        <w:t xml:space="preserve"> </w:t>
      </w:r>
    </w:p>
    <w:p w14:paraId="432F213C" w14:textId="77777777" w:rsidR="000B07DA" w:rsidRPr="000B07DA" w:rsidRDefault="000B07DA" w:rsidP="00495FA6">
      <w:pPr>
        <w:rPr>
          <w:rFonts w:cstheme="minorHAnsi"/>
          <w:b/>
          <w:iCs/>
          <w:szCs w:val="22"/>
        </w:rPr>
      </w:pPr>
    </w:p>
    <w:p w14:paraId="021AD9E3" w14:textId="77777777" w:rsidR="00495FA6" w:rsidRPr="00880322" w:rsidRDefault="00495FA6" w:rsidP="00495FA6">
      <w:pPr>
        <w:rPr>
          <w:rFonts w:cstheme="minorHAnsi"/>
          <w:iCs/>
          <w:szCs w:val="22"/>
        </w:rPr>
      </w:pPr>
      <w:r w:rsidRPr="00880322">
        <w:rPr>
          <w:rFonts w:cstheme="minorHAnsi"/>
          <w:iCs/>
          <w:szCs w:val="22"/>
        </w:rPr>
        <w:t>Par le fait même, je libère le service de garde de l’école de la Montée, ses dirigeants et ses employés de toutes responsabilités dès que mon enfant aura quitté les lieux.</w:t>
      </w:r>
    </w:p>
    <w:p w14:paraId="5B2579D5" w14:textId="77777777" w:rsidR="00607887" w:rsidRPr="00880322" w:rsidRDefault="00607887" w:rsidP="00495FA6">
      <w:pPr>
        <w:rPr>
          <w:rFonts w:cstheme="minorHAnsi"/>
          <w:iCs/>
          <w:szCs w:val="22"/>
        </w:rPr>
      </w:pPr>
    </w:p>
    <w:p w14:paraId="47BFCC34" w14:textId="77777777" w:rsidR="00CD3673" w:rsidRPr="00880322" w:rsidRDefault="00607887" w:rsidP="00805E04">
      <w:pPr>
        <w:rPr>
          <w:rFonts w:cstheme="minorHAnsi"/>
          <w:iCs/>
          <w:szCs w:val="22"/>
        </w:rPr>
      </w:pPr>
      <w:r w:rsidRPr="00880322">
        <w:rPr>
          <w:rFonts w:cstheme="minorHAnsi"/>
          <w:iCs/>
          <w:szCs w:val="22"/>
        </w:rPr>
        <w:t>_______________________________________________</w:t>
      </w:r>
      <w:r w:rsidR="00663E33">
        <w:rPr>
          <w:rFonts w:cstheme="minorHAnsi"/>
          <w:iCs/>
          <w:szCs w:val="22"/>
        </w:rPr>
        <w:t xml:space="preserve"> </w:t>
      </w:r>
      <w:r w:rsidRPr="00880322">
        <w:rPr>
          <w:rFonts w:cstheme="minorHAnsi"/>
          <w:iCs/>
          <w:szCs w:val="22"/>
        </w:rPr>
        <w:t>D</w:t>
      </w:r>
      <w:r w:rsidR="003D5A46">
        <w:rPr>
          <w:rFonts w:cstheme="minorHAnsi"/>
          <w:iCs/>
          <w:szCs w:val="22"/>
        </w:rPr>
        <w:t>ate</w:t>
      </w:r>
      <w:r w:rsidRPr="00880322">
        <w:rPr>
          <w:rFonts w:cstheme="minorHAnsi"/>
          <w:iCs/>
          <w:szCs w:val="22"/>
        </w:rPr>
        <w:t> : __________________</w:t>
      </w:r>
      <w:r w:rsidR="00880322">
        <w:rPr>
          <w:rFonts w:cstheme="minorHAnsi"/>
          <w:iCs/>
          <w:szCs w:val="22"/>
        </w:rPr>
        <w:t>__</w:t>
      </w:r>
      <w:r w:rsidR="000B07DA">
        <w:rPr>
          <w:rFonts w:cstheme="minorHAnsi"/>
          <w:iCs/>
          <w:szCs w:val="22"/>
        </w:rPr>
        <w:t xml:space="preserve"> </w:t>
      </w:r>
      <w:r w:rsidR="00711BDC" w:rsidRPr="00880322">
        <w:rPr>
          <w:rFonts w:cstheme="minorHAnsi"/>
          <w:iCs/>
          <w:szCs w:val="22"/>
        </w:rPr>
        <w:t xml:space="preserve">(Signature du détenteur </w:t>
      </w:r>
      <w:r w:rsidR="006A225F" w:rsidRPr="00880322">
        <w:rPr>
          <w:rFonts w:cstheme="minorHAnsi"/>
          <w:iCs/>
          <w:szCs w:val="22"/>
        </w:rPr>
        <w:t>de l’autorité parentale</w:t>
      </w:r>
      <w:r w:rsidR="00880322">
        <w:rPr>
          <w:rFonts w:cstheme="minorHAnsi"/>
          <w:iCs/>
          <w:szCs w:val="22"/>
        </w:rPr>
        <w:t>)</w:t>
      </w:r>
      <w:r w:rsidR="006A225F" w:rsidRPr="00880322">
        <w:rPr>
          <w:rFonts w:cstheme="minorHAnsi"/>
          <w:bCs/>
          <w:i/>
          <w:color w:val="FFFFFF" w:themeColor="background1"/>
          <w:sz w:val="24"/>
          <w:szCs w:val="24"/>
        </w:rPr>
        <w:t xml:space="preserve"> </w:t>
      </w:r>
      <w:r w:rsidR="00495FA6" w:rsidRPr="00880322">
        <w:rPr>
          <w:rFonts w:cstheme="minorHAnsi"/>
          <w:bCs/>
          <w:i/>
          <w:color w:val="FFFFFF" w:themeColor="background1"/>
          <w:sz w:val="24"/>
          <w:szCs w:val="24"/>
        </w:rPr>
        <w:t>3</w:t>
      </w:r>
      <w:r w:rsidR="00663E33">
        <w:rPr>
          <w:rFonts w:cstheme="minorHAnsi"/>
          <w:bCs/>
          <w:i/>
          <w:color w:val="FFFFFF" w:themeColor="background1"/>
          <w:sz w:val="24"/>
          <w:szCs w:val="24"/>
        </w:rPr>
        <w:t xml:space="preserve">   </w:t>
      </w:r>
    </w:p>
    <w:p w14:paraId="2409BFFB" w14:textId="77777777" w:rsidR="00805E04" w:rsidRPr="00880322" w:rsidRDefault="00805E04" w:rsidP="00607887">
      <w:pPr>
        <w:rPr>
          <w:b/>
          <w:sz w:val="28"/>
        </w:rPr>
      </w:pPr>
    </w:p>
    <w:p w14:paraId="2516D8E7" w14:textId="77777777" w:rsidR="00805E04" w:rsidRDefault="00805E04" w:rsidP="00607887">
      <w:pPr>
        <w:rPr>
          <w:rFonts w:ascii="Calibri" w:hAnsi="Calibri"/>
          <w:b/>
          <w:sz w:val="28"/>
        </w:rPr>
      </w:pPr>
    </w:p>
    <w:p w14:paraId="788BCBCA" w14:textId="77777777" w:rsidR="00805E04" w:rsidRDefault="00805E04" w:rsidP="00880322"/>
    <w:p w14:paraId="2615F53A" w14:textId="77777777" w:rsidR="00880322" w:rsidRDefault="00880322" w:rsidP="00880322">
      <w:r>
        <w:t>*Indiquez ici le nom des personnes autorisées à venir récupérer votre enfant</w:t>
      </w:r>
    </w:p>
    <w:p w14:paraId="336D7AD4" w14:textId="77777777" w:rsidR="00973A19" w:rsidRDefault="00973A19" w:rsidP="00880322"/>
    <w:tbl>
      <w:tblPr>
        <w:tblStyle w:val="Grilledutableau"/>
        <w:tblW w:w="0" w:type="auto"/>
        <w:tblLook w:val="04A0" w:firstRow="1" w:lastRow="0" w:firstColumn="1" w:lastColumn="0" w:noHBand="0" w:noVBand="1"/>
      </w:tblPr>
      <w:tblGrid>
        <w:gridCol w:w="5665"/>
        <w:gridCol w:w="2965"/>
      </w:tblGrid>
      <w:tr w:rsidR="000B07DA" w14:paraId="32D0010B" w14:textId="77777777" w:rsidTr="000B07DA">
        <w:tc>
          <w:tcPr>
            <w:tcW w:w="5665" w:type="dxa"/>
            <w:shd w:val="clear" w:color="auto" w:fill="C00000"/>
          </w:tcPr>
          <w:p w14:paraId="0A0DD8CE" w14:textId="77777777" w:rsidR="000B07DA" w:rsidRDefault="000B07DA" w:rsidP="00880322"/>
          <w:p w14:paraId="50431CBE" w14:textId="77777777" w:rsidR="000B07DA" w:rsidRDefault="000B07DA" w:rsidP="00880322">
            <w:r>
              <w:t>Nom,</w:t>
            </w:r>
            <w:r w:rsidR="00E231B8">
              <w:t xml:space="preserve"> &amp; </w:t>
            </w:r>
            <w:r>
              <w:t>prénoms de /des personnes autorisées</w:t>
            </w:r>
          </w:p>
        </w:tc>
        <w:tc>
          <w:tcPr>
            <w:tcW w:w="2965" w:type="dxa"/>
            <w:shd w:val="clear" w:color="auto" w:fill="C00000"/>
          </w:tcPr>
          <w:p w14:paraId="39B290EC" w14:textId="77777777" w:rsidR="000B07DA" w:rsidRDefault="000B07DA" w:rsidP="00880322"/>
          <w:p w14:paraId="126E76CB" w14:textId="77777777" w:rsidR="000B07DA" w:rsidRDefault="000B07DA" w:rsidP="00880322">
            <w:r>
              <w:t>Numéro de téléphone</w:t>
            </w:r>
          </w:p>
        </w:tc>
      </w:tr>
      <w:tr w:rsidR="000B07DA" w14:paraId="5C40B00E" w14:textId="77777777" w:rsidTr="000B07DA">
        <w:tc>
          <w:tcPr>
            <w:tcW w:w="5665" w:type="dxa"/>
          </w:tcPr>
          <w:p w14:paraId="70C4DEC8" w14:textId="77777777" w:rsidR="000B07DA" w:rsidRDefault="000B07DA" w:rsidP="00880322"/>
        </w:tc>
        <w:tc>
          <w:tcPr>
            <w:tcW w:w="2965" w:type="dxa"/>
          </w:tcPr>
          <w:p w14:paraId="4BA38C0D" w14:textId="77777777" w:rsidR="000B07DA" w:rsidRDefault="000B07DA" w:rsidP="00880322"/>
        </w:tc>
      </w:tr>
      <w:tr w:rsidR="000B07DA" w14:paraId="1FA05AB1" w14:textId="77777777" w:rsidTr="000B07DA">
        <w:tc>
          <w:tcPr>
            <w:tcW w:w="5665" w:type="dxa"/>
          </w:tcPr>
          <w:p w14:paraId="38AEE10D" w14:textId="77777777" w:rsidR="000B07DA" w:rsidRDefault="000B07DA" w:rsidP="00880322"/>
        </w:tc>
        <w:tc>
          <w:tcPr>
            <w:tcW w:w="2965" w:type="dxa"/>
          </w:tcPr>
          <w:p w14:paraId="27FC9301" w14:textId="77777777" w:rsidR="000B07DA" w:rsidRDefault="000B07DA" w:rsidP="00880322"/>
        </w:tc>
      </w:tr>
      <w:tr w:rsidR="000B07DA" w14:paraId="1E038DC2" w14:textId="77777777" w:rsidTr="000B07DA">
        <w:tc>
          <w:tcPr>
            <w:tcW w:w="5665" w:type="dxa"/>
          </w:tcPr>
          <w:p w14:paraId="65C3FD28" w14:textId="77777777" w:rsidR="000B07DA" w:rsidRDefault="000B07DA" w:rsidP="00880322"/>
        </w:tc>
        <w:tc>
          <w:tcPr>
            <w:tcW w:w="2965" w:type="dxa"/>
          </w:tcPr>
          <w:p w14:paraId="2AD3E4F6" w14:textId="77777777" w:rsidR="000B07DA" w:rsidRDefault="000B07DA" w:rsidP="00880322"/>
        </w:tc>
      </w:tr>
      <w:tr w:rsidR="000B07DA" w14:paraId="59D20287" w14:textId="77777777" w:rsidTr="000B07DA">
        <w:tc>
          <w:tcPr>
            <w:tcW w:w="5665" w:type="dxa"/>
          </w:tcPr>
          <w:p w14:paraId="0961FD88" w14:textId="77777777" w:rsidR="000B07DA" w:rsidRDefault="000B07DA" w:rsidP="00880322"/>
        </w:tc>
        <w:tc>
          <w:tcPr>
            <w:tcW w:w="2965" w:type="dxa"/>
          </w:tcPr>
          <w:p w14:paraId="0F480AC6" w14:textId="77777777" w:rsidR="000B07DA" w:rsidRDefault="000B07DA" w:rsidP="00880322"/>
        </w:tc>
      </w:tr>
      <w:tr w:rsidR="000B07DA" w14:paraId="629135AC" w14:textId="77777777" w:rsidTr="000B07DA">
        <w:tc>
          <w:tcPr>
            <w:tcW w:w="5665" w:type="dxa"/>
          </w:tcPr>
          <w:p w14:paraId="68B7E283" w14:textId="77777777" w:rsidR="000B07DA" w:rsidRDefault="000B07DA" w:rsidP="00880322"/>
        </w:tc>
        <w:tc>
          <w:tcPr>
            <w:tcW w:w="2965" w:type="dxa"/>
          </w:tcPr>
          <w:p w14:paraId="7179A3E3" w14:textId="77777777" w:rsidR="000B07DA" w:rsidRDefault="000B07DA" w:rsidP="00880322"/>
        </w:tc>
      </w:tr>
    </w:tbl>
    <w:p w14:paraId="77C4EB36" w14:textId="77777777" w:rsidR="00880322" w:rsidRDefault="00880322" w:rsidP="00880322"/>
    <w:p w14:paraId="58806DC1" w14:textId="77777777" w:rsidR="00880322" w:rsidRDefault="00880322">
      <w:pPr>
        <w:spacing w:before="200" w:after="200" w:line="276" w:lineRule="auto"/>
        <w:jc w:val="left"/>
        <w:rPr>
          <w:rFonts w:ascii="Calibri" w:hAnsi="Calibri"/>
          <w:b/>
          <w:sz w:val="28"/>
        </w:rPr>
      </w:pPr>
      <w:r>
        <w:rPr>
          <w:rFonts w:ascii="Calibri" w:hAnsi="Calibri"/>
          <w:b/>
          <w:sz w:val="28"/>
        </w:rPr>
        <w:br w:type="page"/>
      </w:r>
    </w:p>
    <w:p w14:paraId="577DF155" w14:textId="77777777" w:rsidR="001876C7" w:rsidRDefault="001876C7" w:rsidP="00607887">
      <w:pPr>
        <w:rPr>
          <w:rFonts w:ascii="Calibri" w:hAnsi="Calibri"/>
          <w:b/>
          <w:sz w:val="28"/>
        </w:rPr>
      </w:pPr>
    </w:p>
    <w:p w14:paraId="4BD694BA" w14:textId="77777777" w:rsidR="00D175B0" w:rsidRPr="00D175B0" w:rsidRDefault="00BA137E" w:rsidP="006D64E5">
      <w:pPr>
        <w:pStyle w:val="Titre1"/>
        <w:jc w:val="center"/>
        <w:rPr>
          <w:sz w:val="24"/>
        </w:rPr>
      </w:pPr>
      <w:bookmarkStart w:id="49" w:name="_Toc69741074"/>
      <w:bookmarkStart w:id="50" w:name="_Toc135744864"/>
      <w:r>
        <w:rPr>
          <w:noProof/>
          <w:lang w:val="fr-CA" w:eastAsia="fr-CA" w:bidi="ar-SA"/>
        </w:rPr>
        <w:drawing>
          <wp:anchor distT="0" distB="0" distL="114300" distR="114300" simplePos="0" relativeHeight="251672576" behindDoc="0" locked="0" layoutInCell="1" allowOverlap="1" wp14:anchorId="5C5DCC67" wp14:editId="157775F8">
            <wp:simplePos x="0" y="0"/>
            <wp:positionH relativeFrom="column">
              <wp:posOffset>-352425</wp:posOffset>
            </wp:positionH>
            <wp:positionV relativeFrom="paragraph">
              <wp:posOffset>339090</wp:posOffset>
            </wp:positionV>
            <wp:extent cx="1924052" cy="11049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leu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4052" cy="1104900"/>
                    </a:xfrm>
                    <a:prstGeom prst="rect">
                      <a:avLst/>
                    </a:prstGeom>
                  </pic:spPr>
                </pic:pic>
              </a:graphicData>
            </a:graphic>
            <wp14:sizeRelH relativeFrom="page">
              <wp14:pctWidth>0</wp14:pctWidth>
            </wp14:sizeRelH>
            <wp14:sizeRelV relativeFrom="page">
              <wp14:pctHeight>0</wp14:pctHeight>
            </wp14:sizeRelV>
          </wp:anchor>
        </w:drawing>
      </w:r>
      <w:r w:rsidR="006A225F" w:rsidRPr="006A225F">
        <w:rPr>
          <w:sz w:val="24"/>
        </w:rPr>
        <w:t xml:space="preserve">ANNEXE </w:t>
      </w:r>
      <w:r w:rsidR="001D511E" w:rsidRPr="006A225F">
        <w:rPr>
          <w:sz w:val="24"/>
        </w:rPr>
        <w:t>3</w:t>
      </w:r>
      <w:r w:rsidR="006D64E5">
        <w:rPr>
          <w:sz w:val="24"/>
        </w:rPr>
        <w:t xml:space="preserve"> - </w:t>
      </w:r>
      <w:r w:rsidR="001D511E" w:rsidRPr="001D511E">
        <w:rPr>
          <w:sz w:val="24"/>
        </w:rPr>
        <w:t>Formulaire</w:t>
      </w:r>
      <w:r w:rsidR="006A225F" w:rsidRPr="006A225F">
        <w:t xml:space="preserve"> d’autorisation de médicament</w:t>
      </w:r>
      <w:bookmarkEnd w:id="49"/>
      <w:bookmarkEnd w:id="50"/>
      <w:r w:rsidR="00663E33">
        <w:rPr>
          <w:rFonts w:cs="Tahoma"/>
          <w:sz w:val="48"/>
          <w:szCs w:val="48"/>
          <w:lang w:val="fr-CA" w:eastAsia="fr-FR" w:bidi="ar-SA"/>
        </w:rPr>
        <w:t xml:space="preserve">            </w:t>
      </w:r>
      <w:r w:rsidR="00D175B0">
        <w:rPr>
          <w:rFonts w:cs="Tahoma"/>
          <w:sz w:val="48"/>
          <w:szCs w:val="48"/>
          <w:lang w:val="fr-CA" w:eastAsia="fr-FR" w:bidi="ar-SA"/>
        </w:rPr>
        <w:t xml:space="preserve"> </w:t>
      </w:r>
    </w:p>
    <w:p w14:paraId="021488F4" w14:textId="77777777" w:rsidR="00D175B0" w:rsidRDefault="00D175B0" w:rsidP="00D175B0">
      <w:pPr>
        <w:tabs>
          <w:tab w:val="left" w:pos="7371"/>
        </w:tabs>
        <w:ind w:right="-51"/>
        <w:jc w:val="left"/>
        <w:rPr>
          <w:rFonts w:cs="Arial"/>
          <w:b/>
          <w:sz w:val="28"/>
          <w:szCs w:val="56"/>
          <w:lang w:eastAsia="fr-FR" w:bidi="ar-SA"/>
        </w:rPr>
      </w:pPr>
    </w:p>
    <w:p w14:paraId="68D6A2E6" w14:textId="77777777" w:rsidR="00D175B0" w:rsidRDefault="00D175B0" w:rsidP="00D175B0">
      <w:pPr>
        <w:tabs>
          <w:tab w:val="left" w:pos="7371"/>
        </w:tabs>
        <w:ind w:right="-51"/>
        <w:jc w:val="left"/>
        <w:rPr>
          <w:rFonts w:cs="Arial"/>
          <w:b/>
          <w:sz w:val="28"/>
          <w:szCs w:val="56"/>
          <w:lang w:eastAsia="fr-FR" w:bidi="ar-SA"/>
        </w:rPr>
      </w:pPr>
    </w:p>
    <w:p w14:paraId="0D343C7C" w14:textId="77777777" w:rsidR="00D175B0" w:rsidRDefault="00D175B0" w:rsidP="00D175B0">
      <w:pPr>
        <w:tabs>
          <w:tab w:val="left" w:pos="7371"/>
        </w:tabs>
        <w:ind w:right="-51"/>
        <w:jc w:val="left"/>
        <w:rPr>
          <w:rFonts w:cs="Arial"/>
          <w:b/>
          <w:sz w:val="28"/>
          <w:szCs w:val="56"/>
          <w:lang w:eastAsia="fr-FR" w:bidi="ar-SA"/>
        </w:rPr>
      </w:pPr>
    </w:p>
    <w:p w14:paraId="28010CE2" w14:textId="77777777" w:rsidR="00D175B0" w:rsidRDefault="00D175B0" w:rsidP="00D175B0">
      <w:pPr>
        <w:tabs>
          <w:tab w:val="left" w:pos="7371"/>
        </w:tabs>
        <w:ind w:right="-51"/>
        <w:jc w:val="left"/>
        <w:rPr>
          <w:rFonts w:cs="Arial"/>
          <w:b/>
          <w:sz w:val="28"/>
          <w:szCs w:val="56"/>
          <w:lang w:eastAsia="fr-FR" w:bidi="ar-SA"/>
        </w:rPr>
      </w:pPr>
    </w:p>
    <w:p w14:paraId="4B57F78B" w14:textId="77777777" w:rsidR="00BA137E" w:rsidRDefault="00BA137E" w:rsidP="00D175B0">
      <w:pPr>
        <w:tabs>
          <w:tab w:val="left" w:pos="7371"/>
        </w:tabs>
        <w:ind w:right="-51"/>
        <w:jc w:val="left"/>
        <w:rPr>
          <w:rFonts w:cs="Arial"/>
          <w:b/>
          <w:sz w:val="28"/>
          <w:szCs w:val="56"/>
          <w:lang w:eastAsia="fr-FR" w:bidi="ar-SA"/>
        </w:rPr>
      </w:pPr>
    </w:p>
    <w:p w14:paraId="08C0673E" w14:textId="77777777" w:rsidR="00D175B0" w:rsidRPr="00D175B0" w:rsidRDefault="00D175B0" w:rsidP="00D175B0">
      <w:pPr>
        <w:tabs>
          <w:tab w:val="left" w:pos="7371"/>
        </w:tabs>
        <w:ind w:right="-51"/>
        <w:jc w:val="left"/>
        <w:rPr>
          <w:rFonts w:cs="Arial"/>
          <w:b/>
          <w:sz w:val="12"/>
          <w:szCs w:val="56"/>
          <w:lang w:eastAsia="fr-FR" w:bidi="ar-SA"/>
        </w:rPr>
      </w:pPr>
    </w:p>
    <w:p w14:paraId="58455D89" w14:textId="77777777" w:rsidR="00D175B0" w:rsidRPr="00BA137E" w:rsidRDefault="00D175B0" w:rsidP="00BA137E">
      <w:pPr>
        <w:ind w:left="-426"/>
        <w:jc w:val="left"/>
        <w:rPr>
          <w:rFonts w:cstheme="minorHAnsi"/>
          <w:b/>
          <w:bCs/>
          <w:iCs/>
          <w:caps/>
          <w:sz w:val="32"/>
          <w:szCs w:val="32"/>
        </w:rPr>
      </w:pPr>
      <w:r w:rsidRPr="00BA137E">
        <w:rPr>
          <w:rFonts w:cstheme="minorHAnsi"/>
          <w:b/>
          <w:bCs/>
          <w:iCs/>
          <w:caps/>
          <w:sz w:val="32"/>
          <w:szCs w:val="32"/>
        </w:rPr>
        <w:t>Autorisation d’administration d’un m</w:t>
      </w:r>
      <w:r w:rsidR="00BA137E">
        <w:rPr>
          <w:rFonts w:cstheme="minorHAnsi"/>
          <w:b/>
          <w:bCs/>
          <w:iCs/>
          <w:caps/>
          <w:sz w:val="32"/>
          <w:szCs w:val="32"/>
        </w:rPr>
        <w:t>É</w:t>
      </w:r>
      <w:r w:rsidRPr="00BA137E">
        <w:rPr>
          <w:rFonts w:cstheme="minorHAnsi"/>
          <w:b/>
          <w:bCs/>
          <w:iCs/>
          <w:caps/>
          <w:sz w:val="32"/>
          <w:szCs w:val="32"/>
        </w:rPr>
        <w:t xml:space="preserve">dicament </w:t>
      </w:r>
      <w:r w:rsidR="00BA137E">
        <w:rPr>
          <w:rFonts w:cstheme="minorHAnsi"/>
          <w:b/>
          <w:bCs/>
          <w:iCs/>
          <w:caps/>
          <w:sz w:val="32"/>
          <w:szCs w:val="32"/>
        </w:rPr>
        <w:t>À</w:t>
      </w:r>
      <w:r w:rsidRPr="00BA137E">
        <w:rPr>
          <w:rFonts w:cstheme="minorHAnsi"/>
          <w:b/>
          <w:bCs/>
          <w:iCs/>
          <w:caps/>
          <w:sz w:val="32"/>
          <w:szCs w:val="32"/>
        </w:rPr>
        <w:t xml:space="preserve"> l’</w:t>
      </w:r>
      <w:r w:rsidR="00BA137E">
        <w:rPr>
          <w:rFonts w:cstheme="minorHAnsi"/>
          <w:b/>
          <w:bCs/>
          <w:iCs/>
          <w:caps/>
          <w:sz w:val="32"/>
          <w:szCs w:val="32"/>
        </w:rPr>
        <w:t>É</w:t>
      </w:r>
      <w:r w:rsidRPr="00BA137E">
        <w:rPr>
          <w:rFonts w:cstheme="minorHAnsi"/>
          <w:b/>
          <w:bCs/>
          <w:iCs/>
          <w:caps/>
          <w:sz w:val="32"/>
          <w:szCs w:val="32"/>
        </w:rPr>
        <w:t>cole</w:t>
      </w:r>
    </w:p>
    <w:tbl>
      <w:tblPr>
        <w:tblpPr w:leftFromText="141" w:rightFromText="141" w:vertAnchor="text" w:horzAnchor="margin" w:tblpXSpec="center" w:tblpY="161"/>
        <w:tblW w:w="95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168"/>
        <w:gridCol w:w="3233"/>
        <w:gridCol w:w="3129"/>
      </w:tblGrid>
      <w:tr w:rsidR="00D175B0" w:rsidRPr="00975D73" w14:paraId="481D503E" w14:textId="77777777" w:rsidTr="00BA137E">
        <w:trPr>
          <w:trHeight w:val="438"/>
        </w:trPr>
        <w:tc>
          <w:tcPr>
            <w:tcW w:w="9530" w:type="dxa"/>
            <w:gridSpan w:val="3"/>
          </w:tcPr>
          <w:p w14:paraId="78222A75" w14:textId="77777777" w:rsidR="00D175B0" w:rsidRPr="00975D73" w:rsidRDefault="00D175B0" w:rsidP="001C7A83">
            <w:pPr>
              <w:widowControl w:val="0"/>
              <w:autoSpaceDE w:val="0"/>
              <w:autoSpaceDN w:val="0"/>
              <w:adjustRightInd w:val="0"/>
              <w:ind w:right="-51"/>
              <w:jc w:val="left"/>
              <w:rPr>
                <w:rFonts w:cs="Arial"/>
                <w:b/>
                <w:szCs w:val="22"/>
                <w:lang w:val="fr-CA" w:eastAsia="fr-FR" w:bidi="ar-SA"/>
              </w:rPr>
            </w:pPr>
          </w:p>
          <w:p w14:paraId="51C3B49A" w14:textId="77777777" w:rsidR="00D175B0" w:rsidRDefault="00D175B0" w:rsidP="001C7A83">
            <w:pPr>
              <w:widowControl w:val="0"/>
              <w:autoSpaceDE w:val="0"/>
              <w:autoSpaceDN w:val="0"/>
              <w:adjustRightInd w:val="0"/>
              <w:spacing w:line="360" w:lineRule="auto"/>
              <w:ind w:right="-51"/>
              <w:jc w:val="left"/>
              <w:rPr>
                <w:rFonts w:cs="Arial"/>
                <w:b/>
                <w:szCs w:val="22"/>
                <w:lang w:val="fr-CA" w:eastAsia="fr-FR" w:bidi="ar-SA"/>
              </w:rPr>
            </w:pPr>
            <w:r>
              <w:rPr>
                <w:rFonts w:cs="Arial"/>
                <w:b/>
                <w:szCs w:val="22"/>
                <w:lang w:val="fr-CA" w:eastAsia="fr-FR" w:bidi="ar-SA"/>
              </w:rPr>
              <w:t>Nom de l’enfant : ________________________________________</w:t>
            </w:r>
            <w:r w:rsidR="00663E33">
              <w:rPr>
                <w:rFonts w:cs="Arial"/>
                <w:b/>
                <w:szCs w:val="22"/>
                <w:lang w:val="fr-CA" w:eastAsia="fr-FR" w:bidi="ar-SA"/>
              </w:rPr>
              <w:t xml:space="preserve"> </w:t>
            </w:r>
            <w:r>
              <w:rPr>
                <w:rFonts w:cs="Arial"/>
                <w:b/>
                <w:szCs w:val="22"/>
                <w:lang w:val="fr-CA" w:eastAsia="fr-FR" w:bidi="ar-SA"/>
              </w:rPr>
              <w:t>D.D.N.</w:t>
            </w:r>
            <w:proofErr w:type="gramStart"/>
            <w:r>
              <w:rPr>
                <w:rFonts w:cs="Arial"/>
                <w:b/>
                <w:szCs w:val="22"/>
                <w:lang w:val="fr-CA" w:eastAsia="fr-FR" w:bidi="ar-SA"/>
              </w:rPr>
              <w:t> :_</w:t>
            </w:r>
            <w:proofErr w:type="gramEnd"/>
            <w:r>
              <w:rPr>
                <w:rFonts w:cs="Arial"/>
                <w:b/>
                <w:szCs w:val="22"/>
                <w:lang w:val="fr-CA" w:eastAsia="fr-FR" w:bidi="ar-SA"/>
              </w:rPr>
              <w:t>_______________________________</w:t>
            </w:r>
          </w:p>
          <w:p w14:paraId="5BF45993" w14:textId="77777777" w:rsidR="00D175B0" w:rsidRPr="00975D73" w:rsidRDefault="00D175B0" w:rsidP="001C7A83">
            <w:pPr>
              <w:widowControl w:val="0"/>
              <w:autoSpaceDE w:val="0"/>
              <w:autoSpaceDN w:val="0"/>
              <w:adjustRightInd w:val="0"/>
              <w:spacing w:line="360" w:lineRule="auto"/>
              <w:ind w:right="-51"/>
              <w:jc w:val="left"/>
              <w:rPr>
                <w:rFonts w:cs="Arial"/>
                <w:b/>
                <w:sz w:val="24"/>
                <w:szCs w:val="24"/>
                <w:lang w:val="fr-CA" w:eastAsia="fr-FR" w:bidi="ar-SA"/>
              </w:rPr>
            </w:pPr>
            <w:r>
              <w:rPr>
                <w:rFonts w:cs="Arial"/>
                <w:b/>
                <w:szCs w:val="22"/>
                <w:lang w:val="fr-CA" w:eastAsia="fr-FR" w:bidi="ar-SA"/>
              </w:rPr>
              <w:t>École : __________________</w:t>
            </w:r>
            <w:r w:rsidR="00BA137E">
              <w:rPr>
                <w:rFonts w:cs="Arial"/>
                <w:b/>
                <w:szCs w:val="22"/>
                <w:lang w:val="fr-CA" w:eastAsia="fr-FR" w:bidi="ar-SA"/>
              </w:rPr>
              <w:t>____________________</w:t>
            </w:r>
            <w:r>
              <w:rPr>
                <w:rFonts w:cs="Arial"/>
                <w:b/>
                <w:szCs w:val="22"/>
                <w:lang w:val="fr-CA" w:eastAsia="fr-FR" w:bidi="ar-SA"/>
              </w:rPr>
              <w:t xml:space="preserve"> Classe : </w:t>
            </w:r>
            <w:r w:rsidR="00BA137E">
              <w:rPr>
                <w:rFonts w:cs="Arial"/>
                <w:b/>
                <w:szCs w:val="22"/>
                <w:lang w:val="fr-CA" w:eastAsia="fr-FR" w:bidi="ar-SA"/>
              </w:rPr>
              <w:t>_____________________________</w:t>
            </w:r>
          </w:p>
        </w:tc>
      </w:tr>
      <w:tr w:rsidR="00D175B0" w:rsidRPr="00036B85" w14:paraId="2D83719D" w14:textId="77777777" w:rsidTr="00BA137E">
        <w:trPr>
          <w:trHeight w:val="1680"/>
        </w:trPr>
        <w:tc>
          <w:tcPr>
            <w:tcW w:w="9530" w:type="dxa"/>
            <w:gridSpan w:val="3"/>
            <w:vAlign w:val="center"/>
          </w:tcPr>
          <w:p w14:paraId="279C2D52" w14:textId="77777777" w:rsidR="00D175B0" w:rsidRPr="00975D73" w:rsidRDefault="00D175B0" w:rsidP="001C7A83">
            <w:pPr>
              <w:widowControl w:val="0"/>
              <w:autoSpaceDE w:val="0"/>
              <w:autoSpaceDN w:val="0"/>
              <w:adjustRightInd w:val="0"/>
              <w:spacing w:line="360" w:lineRule="auto"/>
              <w:ind w:right="-51"/>
              <w:jc w:val="left"/>
              <w:rPr>
                <w:rFonts w:cs="Arial"/>
                <w:b/>
                <w:szCs w:val="22"/>
                <w:lang w:val="fr-CA" w:eastAsia="fr-FR" w:bidi="ar-SA"/>
              </w:rPr>
            </w:pPr>
            <w:r>
              <w:rPr>
                <w:rFonts w:cs="Arial"/>
                <w:b/>
                <w:szCs w:val="22"/>
                <w:lang w:eastAsia="fr-FR" w:bidi="ar-SA"/>
              </w:rPr>
              <w:t xml:space="preserve">Je , </w:t>
            </w:r>
            <w:proofErr w:type="spellStart"/>
            <w:r>
              <w:rPr>
                <w:rFonts w:cs="Arial"/>
                <w:b/>
                <w:szCs w:val="22"/>
                <w:lang w:eastAsia="fr-FR" w:bidi="ar-SA"/>
              </w:rPr>
              <w:t>soussigné-e</w:t>
            </w:r>
            <w:proofErr w:type="spellEnd"/>
            <w:r>
              <w:rPr>
                <w:rFonts w:cs="Arial"/>
                <w:b/>
                <w:szCs w:val="22"/>
                <w:lang w:eastAsia="fr-FR" w:bidi="ar-SA"/>
              </w:rPr>
              <w:t xml:space="preserve"> (nom, prénom) _____________________________________________________ en ma qualité de (personne autorisée)___________________________ autorise l’école de la Montée ou son représentant à administrer à mon enfant le ou les médicaments suivant(s).</w:t>
            </w:r>
          </w:p>
        </w:tc>
      </w:tr>
      <w:tr w:rsidR="00D175B0" w:rsidRPr="00975D73" w14:paraId="5E1629F8" w14:textId="77777777" w:rsidTr="00BA137E">
        <w:trPr>
          <w:trHeight w:val="577"/>
        </w:trPr>
        <w:tc>
          <w:tcPr>
            <w:tcW w:w="3168" w:type="dxa"/>
            <w:vAlign w:val="center"/>
          </w:tcPr>
          <w:p w14:paraId="26AA712C" w14:textId="77777777" w:rsidR="00D175B0" w:rsidRPr="00B451A5" w:rsidRDefault="00D175B0" w:rsidP="001C7A83">
            <w:pPr>
              <w:widowControl w:val="0"/>
              <w:autoSpaceDE w:val="0"/>
              <w:autoSpaceDN w:val="0"/>
              <w:adjustRightInd w:val="0"/>
              <w:ind w:right="-51"/>
              <w:jc w:val="center"/>
              <w:rPr>
                <w:rFonts w:cs="Arial"/>
                <w:b/>
                <w:szCs w:val="28"/>
                <w:lang w:val="fr-CA" w:eastAsia="fr-FR" w:bidi="ar-SA"/>
              </w:rPr>
            </w:pPr>
            <w:r w:rsidRPr="00B451A5">
              <w:rPr>
                <w:rFonts w:cs="Arial"/>
                <w:b/>
                <w:szCs w:val="28"/>
                <w:lang w:val="fr-CA" w:eastAsia="fr-FR" w:bidi="ar-SA"/>
              </w:rPr>
              <w:t>Médicaments</w:t>
            </w:r>
          </w:p>
        </w:tc>
        <w:tc>
          <w:tcPr>
            <w:tcW w:w="3233" w:type="dxa"/>
            <w:vAlign w:val="center"/>
          </w:tcPr>
          <w:p w14:paraId="73C4765B" w14:textId="77777777" w:rsidR="00D175B0" w:rsidRPr="00B451A5" w:rsidRDefault="00D175B0" w:rsidP="001C7A83">
            <w:pPr>
              <w:widowControl w:val="0"/>
              <w:autoSpaceDE w:val="0"/>
              <w:autoSpaceDN w:val="0"/>
              <w:adjustRightInd w:val="0"/>
              <w:ind w:right="-51"/>
              <w:jc w:val="center"/>
              <w:rPr>
                <w:rFonts w:cs="Arial"/>
                <w:b/>
                <w:szCs w:val="28"/>
                <w:lang w:val="fr-CA" w:eastAsia="fr-FR" w:bidi="ar-SA"/>
              </w:rPr>
            </w:pPr>
            <w:r w:rsidRPr="00B451A5">
              <w:rPr>
                <w:rFonts w:cs="Arial"/>
                <w:b/>
                <w:szCs w:val="28"/>
                <w:lang w:val="fr-CA" w:eastAsia="fr-FR" w:bidi="ar-SA"/>
              </w:rPr>
              <w:t>Dosage</w:t>
            </w:r>
          </w:p>
        </w:tc>
        <w:tc>
          <w:tcPr>
            <w:tcW w:w="3129" w:type="dxa"/>
            <w:vAlign w:val="center"/>
          </w:tcPr>
          <w:p w14:paraId="52FD64F0" w14:textId="77777777" w:rsidR="00D175B0" w:rsidRPr="00B451A5" w:rsidRDefault="00D175B0" w:rsidP="001C7A83">
            <w:pPr>
              <w:widowControl w:val="0"/>
              <w:autoSpaceDE w:val="0"/>
              <w:autoSpaceDN w:val="0"/>
              <w:adjustRightInd w:val="0"/>
              <w:ind w:right="-51"/>
              <w:jc w:val="center"/>
              <w:rPr>
                <w:rFonts w:cs="Arial"/>
                <w:b/>
                <w:szCs w:val="28"/>
                <w:lang w:val="fr-CA" w:eastAsia="fr-FR" w:bidi="ar-SA"/>
              </w:rPr>
            </w:pPr>
            <w:r w:rsidRPr="00B451A5">
              <w:rPr>
                <w:rFonts w:cs="Arial"/>
                <w:b/>
                <w:szCs w:val="28"/>
                <w:lang w:val="fr-CA" w:eastAsia="fr-FR" w:bidi="ar-SA"/>
              </w:rPr>
              <w:t>Heure d’administration</w:t>
            </w:r>
          </w:p>
        </w:tc>
      </w:tr>
      <w:tr w:rsidR="00D175B0" w:rsidRPr="00975D73" w14:paraId="5B25E0C4" w14:textId="77777777" w:rsidTr="00BA137E">
        <w:trPr>
          <w:trHeight w:val="691"/>
        </w:trPr>
        <w:tc>
          <w:tcPr>
            <w:tcW w:w="3168" w:type="dxa"/>
            <w:vAlign w:val="center"/>
          </w:tcPr>
          <w:p w14:paraId="135506AF"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233" w:type="dxa"/>
            <w:vAlign w:val="center"/>
          </w:tcPr>
          <w:p w14:paraId="3FEE1727"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129" w:type="dxa"/>
            <w:vAlign w:val="center"/>
          </w:tcPr>
          <w:p w14:paraId="2BFB1A1F" w14:textId="77777777" w:rsidR="00D175B0" w:rsidRDefault="00D175B0" w:rsidP="001C7A83">
            <w:pPr>
              <w:widowControl w:val="0"/>
              <w:autoSpaceDE w:val="0"/>
              <w:autoSpaceDN w:val="0"/>
              <w:adjustRightInd w:val="0"/>
              <w:ind w:right="-51"/>
              <w:jc w:val="left"/>
              <w:rPr>
                <w:rFonts w:cs="Arial"/>
                <w:b/>
                <w:szCs w:val="22"/>
                <w:lang w:val="fr-CA" w:eastAsia="fr-FR" w:bidi="ar-SA"/>
              </w:rPr>
            </w:pPr>
          </w:p>
        </w:tc>
      </w:tr>
      <w:tr w:rsidR="00D175B0" w:rsidRPr="00975D73" w14:paraId="4998347C" w14:textId="77777777" w:rsidTr="00BA137E">
        <w:trPr>
          <w:trHeight w:val="650"/>
        </w:trPr>
        <w:tc>
          <w:tcPr>
            <w:tcW w:w="3168" w:type="dxa"/>
            <w:vAlign w:val="center"/>
          </w:tcPr>
          <w:p w14:paraId="572CA04F"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233" w:type="dxa"/>
            <w:vAlign w:val="center"/>
          </w:tcPr>
          <w:p w14:paraId="660EE01F"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129" w:type="dxa"/>
            <w:vAlign w:val="center"/>
          </w:tcPr>
          <w:p w14:paraId="63B8F4E7" w14:textId="77777777" w:rsidR="00D175B0" w:rsidRDefault="00D175B0" w:rsidP="001C7A83">
            <w:pPr>
              <w:widowControl w:val="0"/>
              <w:autoSpaceDE w:val="0"/>
              <w:autoSpaceDN w:val="0"/>
              <w:adjustRightInd w:val="0"/>
              <w:ind w:right="-51"/>
              <w:jc w:val="left"/>
              <w:rPr>
                <w:rFonts w:cs="Arial"/>
                <w:b/>
                <w:szCs w:val="22"/>
                <w:lang w:val="fr-CA" w:eastAsia="fr-FR" w:bidi="ar-SA"/>
              </w:rPr>
            </w:pPr>
          </w:p>
        </w:tc>
      </w:tr>
      <w:tr w:rsidR="00D175B0" w:rsidRPr="00975D73" w14:paraId="7D4685B7" w14:textId="77777777" w:rsidTr="00BA137E">
        <w:trPr>
          <w:trHeight w:val="650"/>
        </w:trPr>
        <w:tc>
          <w:tcPr>
            <w:tcW w:w="3168" w:type="dxa"/>
            <w:vAlign w:val="center"/>
          </w:tcPr>
          <w:p w14:paraId="6F224878"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233" w:type="dxa"/>
            <w:vAlign w:val="center"/>
          </w:tcPr>
          <w:p w14:paraId="1143121E" w14:textId="77777777" w:rsidR="00D175B0" w:rsidRDefault="00D175B0" w:rsidP="001C7A83">
            <w:pPr>
              <w:widowControl w:val="0"/>
              <w:autoSpaceDE w:val="0"/>
              <w:autoSpaceDN w:val="0"/>
              <w:adjustRightInd w:val="0"/>
              <w:ind w:right="-51"/>
              <w:jc w:val="left"/>
              <w:rPr>
                <w:rFonts w:cs="Arial"/>
                <w:b/>
                <w:szCs w:val="22"/>
                <w:lang w:val="fr-CA" w:eastAsia="fr-FR" w:bidi="ar-SA"/>
              </w:rPr>
            </w:pPr>
          </w:p>
        </w:tc>
        <w:tc>
          <w:tcPr>
            <w:tcW w:w="3129" w:type="dxa"/>
            <w:vAlign w:val="center"/>
          </w:tcPr>
          <w:p w14:paraId="551AB960" w14:textId="77777777" w:rsidR="00D175B0" w:rsidRDefault="00D175B0" w:rsidP="001C7A83">
            <w:pPr>
              <w:widowControl w:val="0"/>
              <w:autoSpaceDE w:val="0"/>
              <w:autoSpaceDN w:val="0"/>
              <w:adjustRightInd w:val="0"/>
              <w:ind w:right="-51"/>
              <w:jc w:val="left"/>
              <w:rPr>
                <w:rFonts w:cs="Arial"/>
                <w:b/>
                <w:szCs w:val="22"/>
                <w:lang w:val="fr-CA" w:eastAsia="fr-FR" w:bidi="ar-SA"/>
              </w:rPr>
            </w:pPr>
          </w:p>
        </w:tc>
      </w:tr>
      <w:tr w:rsidR="00BA137E" w:rsidRPr="00975D73" w14:paraId="1A0E97CC" w14:textId="77777777" w:rsidTr="00BA137E">
        <w:trPr>
          <w:trHeight w:val="650"/>
        </w:trPr>
        <w:tc>
          <w:tcPr>
            <w:tcW w:w="9530" w:type="dxa"/>
            <w:gridSpan w:val="3"/>
            <w:vAlign w:val="center"/>
          </w:tcPr>
          <w:p w14:paraId="1584C8A0" w14:textId="77777777" w:rsidR="00BA137E" w:rsidRPr="002B4DBB" w:rsidRDefault="00BA137E" w:rsidP="00BA137E">
            <w:pPr>
              <w:jc w:val="left"/>
              <w:rPr>
                <w:b/>
                <w:i/>
                <w:szCs w:val="22"/>
                <w:u w:val="single"/>
                <w:lang w:val="fr-CA"/>
              </w:rPr>
            </w:pPr>
            <w:r w:rsidRPr="002B4DBB">
              <w:rPr>
                <w:b/>
                <w:szCs w:val="22"/>
                <w:lang w:val="fr-CA"/>
              </w:rPr>
              <w:t xml:space="preserve">Selon la politique </w:t>
            </w:r>
            <w:r>
              <w:rPr>
                <w:b/>
                <w:szCs w:val="22"/>
                <w:lang w:val="fr-CA"/>
              </w:rPr>
              <w:t>du Centre de services</w:t>
            </w:r>
            <w:r w:rsidRPr="002B4DBB">
              <w:rPr>
                <w:b/>
                <w:szCs w:val="22"/>
                <w:lang w:val="fr-CA"/>
              </w:rPr>
              <w:t xml:space="preserve"> scolaire des Draveurs, toute médication doit être gardée sous clé et </w:t>
            </w:r>
            <w:r w:rsidRPr="002B4DBB">
              <w:rPr>
                <w:b/>
                <w:i/>
                <w:szCs w:val="22"/>
                <w:u w:val="single"/>
                <w:lang w:val="fr-CA"/>
              </w:rPr>
              <w:t xml:space="preserve">identifiée par un code de prescription médicale et les renseignements suivants doivent apparaître sur le contenant : </w:t>
            </w:r>
          </w:p>
          <w:p w14:paraId="22116171" w14:textId="77777777" w:rsidR="00BA137E" w:rsidRPr="00B451A5" w:rsidRDefault="00BA137E" w:rsidP="00BA137E">
            <w:pPr>
              <w:pStyle w:val="Paragraphedeliste"/>
              <w:numPr>
                <w:ilvl w:val="0"/>
                <w:numId w:val="30"/>
              </w:numPr>
              <w:spacing w:after="200" w:line="276" w:lineRule="auto"/>
              <w:jc w:val="left"/>
              <w:rPr>
                <w:b/>
                <w:szCs w:val="22"/>
                <w:u w:val="single"/>
              </w:rPr>
            </w:pPr>
            <w:r w:rsidRPr="00B451A5">
              <w:rPr>
                <w:b/>
                <w:szCs w:val="22"/>
                <w:u w:val="single"/>
              </w:rPr>
              <w:t>Nom de l’enfant</w:t>
            </w:r>
          </w:p>
          <w:p w14:paraId="0FD3F230" w14:textId="77777777" w:rsidR="00BA137E" w:rsidRPr="00B451A5" w:rsidRDefault="00BA137E" w:rsidP="00BA137E">
            <w:pPr>
              <w:pStyle w:val="Paragraphedeliste"/>
              <w:numPr>
                <w:ilvl w:val="0"/>
                <w:numId w:val="30"/>
              </w:numPr>
              <w:spacing w:after="200" w:line="276" w:lineRule="auto"/>
              <w:jc w:val="left"/>
              <w:rPr>
                <w:b/>
                <w:szCs w:val="22"/>
                <w:u w:val="single"/>
              </w:rPr>
            </w:pPr>
            <w:r w:rsidRPr="00B451A5">
              <w:rPr>
                <w:b/>
                <w:szCs w:val="22"/>
                <w:u w:val="single"/>
              </w:rPr>
              <w:t xml:space="preserve">Nom du </w:t>
            </w:r>
            <w:r>
              <w:rPr>
                <w:b/>
                <w:szCs w:val="22"/>
                <w:u w:val="single"/>
              </w:rPr>
              <w:t>mé</w:t>
            </w:r>
            <w:r w:rsidRPr="00B451A5">
              <w:rPr>
                <w:b/>
                <w:szCs w:val="22"/>
                <w:u w:val="single"/>
              </w:rPr>
              <w:t>dicament</w:t>
            </w:r>
          </w:p>
          <w:p w14:paraId="50FECF83" w14:textId="77777777" w:rsidR="00BA137E" w:rsidRPr="00B451A5" w:rsidRDefault="00BA137E" w:rsidP="00BA137E">
            <w:pPr>
              <w:pStyle w:val="Paragraphedeliste"/>
              <w:numPr>
                <w:ilvl w:val="0"/>
                <w:numId w:val="30"/>
              </w:numPr>
              <w:spacing w:after="200" w:line="276" w:lineRule="auto"/>
              <w:jc w:val="left"/>
              <w:rPr>
                <w:b/>
                <w:szCs w:val="22"/>
                <w:u w:val="single"/>
              </w:rPr>
            </w:pPr>
            <w:r w:rsidRPr="00B451A5">
              <w:rPr>
                <w:b/>
                <w:szCs w:val="22"/>
                <w:u w:val="single"/>
              </w:rPr>
              <w:t>Dosage</w:t>
            </w:r>
          </w:p>
          <w:p w14:paraId="5A6BB7A5" w14:textId="77777777" w:rsidR="00BA137E" w:rsidRDefault="00BA137E" w:rsidP="00BA137E">
            <w:pPr>
              <w:pStyle w:val="Paragraphedeliste"/>
              <w:numPr>
                <w:ilvl w:val="0"/>
                <w:numId w:val="30"/>
              </w:numPr>
              <w:spacing w:after="200" w:line="276" w:lineRule="auto"/>
              <w:jc w:val="left"/>
              <w:rPr>
                <w:b/>
                <w:szCs w:val="22"/>
                <w:u w:val="single"/>
              </w:rPr>
            </w:pPr>
            <w:r>
              <w:rPr>
                <w:b/>
                <w:szCs w:val="22"/>
                <w:u w:val="single"/>
              </w:rPr>
              <w:t>Voie d’administration</w:t>
            </w:r>
          </w:p>
          <w:p w14:paraId="717113B9" w14:textId="77777777" w:rsidR="00BA137E" w:rsidRPr="00BA137E" w:rsidRDefault="00BA137E" w:rsidP="00BA137E">
            <w:pPr>
              <w:pStyle w:val="Paragraphedeliste"/>
              <w:numPr>
                <w:ilvl w:val="0"/>
                <w:numId w:val="30"/>
              </w:numPr>
              <w:spacing w:after="200" w:line="276" w:lineRule="auto"/>
              <w:jc w:val="left"/>
              <w:rPr>
                <w:b/>
                <w:szCs w:val="22"/>
                <w:u w:val="single"/>
              </w:rPr>
            </w:pPr>
            <w:r w:rsidRPr="00BA137E">
              <w:rPr>
                <w:b/>
                <w:szCs w:val="22"/>
                <w:u w:val="single"/>
              </w:rPr>
              <w:t>Heure d’administration</w:t>
            </w:r>
          </w:p>
        </w:tc>
      </w:tr>
    </w:tbl>
    <w:p w14:paraId="3CE21CB0" w14:textId="77777777" w:rsidR="00BA137E" w:rsidRDefault="00BA137E" w:rsidP="00D175B0">
      <w:pPr>
        <w:widowControl w:val="0"/>
        <w:autoSpaceDE w:val="0"/>
        <w:autoSpaceDN w:val="0"/>
        <w:adjustRightInd w:val="0"/>
        <w:ind w:right="-51"/>
        <w:jc w:val="left"/>
        <w:rPr>
          <w:b/>
          <w:szCs w:val="22"/>
          <w:lang w:val="fr-CA"/>
        </w:rPr>
      </w:pPr>
    </w:p>
    <w:p w14:paraId="497372E4" w14:textId="77777777" w:rsidR="00D175B0" w:rsidRPr="00B451A5" w:rsidRDefault="00D175B0" w:rsidP="00D175B0">
      <w:pPr>
        <w:widowControl w:val="0"/>
        <w:autoSpaceDE w:val="0"/>
        <w:autoSpaceDN w:val="0"/>
        <w:adjustRightInd w:val="0"/>
        <w:ind w:right="-51"/>
        <w:jc w:val="left"/>
        <w:rPr>
          <w:b/>
          <w:szCs w:val="22"/>
          <w:lang w:val="fr-CA"/>
        </w:rPr>
      </w:pPr>
      <w:r>
        <w:rPr>
          <w:b/>
          <w:szCs w:val="22"/>
          <w:lang w:val="fr-CA"/>
        </w:rPr>
        <w:t>C</w:t>
      </w:r>
      <w:r w:rsidRPr="00B451A5">
        <w:rPr>
          <w:b/>
          <w:szCs w:val="22"/>
          <w:lang w:val="fr-CA"/>
        </w:rPr>
        <w:t xml:space="preserve">ette autorisation est valable pour l’année </w:t>
      </w:r>
      <w:r>
        <w:rPr>
          <w:b/>
          <w:szCs w:val="22"/>
          <w:lang w:val="fr-CA"/>
        </w:rPr>
        <w:t xml:space="preserve">scolaire : </w:t>
      </w:r>
      <w:r w:rsidRPr="00B451A5">
        <w:rPr>
          <w:b/>
          <w:szCs w:val="22"/>
          <w:lang w:val="fr-CA"/>
        </w:rPr>
        <w:t>____</w:t>
      </w:r>
      <w:r>
        <w:rPr>
          <w:b/>
          <w:szCs w:val="22"/>
          <w:lang w:val="fr-CA"/>
        </w:rPr>
        <w:t>______________________</w:t>
      </w:r>
    </w:p>
    <w:p w14:paraId="6D0B5E55" w14:textId="77777777" w:rsidR="00D175B0" w:rsidRPr="00B451A5" w:rsidRDefault="00D175B0" w:rsidP="00D175B0">
      <w:pPr>
        <w:widowControl w:val="0"/>
        <w:autoSpaceDE w:val="0"/>
        <w:autoSpaceDN w:val="0"/>
        <w:adjustRightInd w:val="0"/>
        <w:ind w:right="-51"/>
        <w:jc w:val="left"/>
        <w:rPr>
          <w:b/>
          <w:szCs w:val="22"/>
          <w:lang w:val="fr-CA"/>
        </w:rPr>
      </w:pPr>
      <w:proofErr w:type="gramStart"/>
      <w:r w:rsidRPr="00B451A5">
        <w:rPr>
          <w:b/>
          <w:szCs w:val="22"/>
          <w:lang w:val="fr-CA"/>
        </w:rPr>
        <w:t>Ou</w:t>
      </w:r>
      <w:proofErr w:type="gramEnd"/>
    </w:p>
    <w:p w14:paraId="682EC3FC" w14:textId="77777777" w:rsidR="00D175B0" w:rsidRDefault="00D175B0" w:rsidP="00D175B0">
      <w:pPr>
        <w:widowControl w:val="0"/>
        <w:autoSpaceDE w:val="0"/>
        <w:autoSpaceDN w:val="0"/>
        <w:adjustRightInd w:val="0"/>
        <w:ind w:right="-51"/>
        <w:jc w:val="left"/>
        <w:rPr>
          <w:b/>
          <w:szCs w:val="22"/>
          <w:lang w:val="fr-CA"/>
        </w:rPr>
      </w:pPr>
      <w:r w:rsidRPr="00B451A5">
        <w:rPr>
          <w:b/>
          <w:szCs w:val="22"/>
          <w:lang w:val="fr-CA"/>
        </w:rPr>
        <w:t>Selon les indication</w:t>
      </w:r>
      <w:r>
        <w:rPr>
          <w:b/>
          <w:szCs w:val="22"/>
          <w:lang w:val="fr-CA"/>
        </w:rPr>
        <w:t>s</w:t>
      </w:r>
      <w:r w:rsidRPr="00B451A5">
        <w:rPr>
          <w:b/>
          <w:szCs w:val="22"/>
          <w:lang w:val="fr-CA"/>
        </w:rPr>
        <w:t xml:space="preserve"> du médecin pour les dates suivantes : </w:t>
      </w:r>
      <w:r>
        <w:rPr>
          <w:b/>
          <w:szCs w:val="22"/>
          <w:lang w:val="fr-CA"/>
        </w:rPr>
        <w:t>____________________</w:t>
      </w:r>
    </w:p>
    <w:p w14:paraId="652183F8" w14:textId="77777777" w:rsidR="00D175B0" w:rsidRDefault="00D175B0" w:rsidP="00D175B0">
      <w:pPr>
        <w:widowControl w:val="0"/>
        <w:autoSpaceDE w:val="0"/>
        <w:autoSpaceDN w:val="0"/>
        <w:adjustRightInd w:val="0"/>
        <w:ind w:right="-51"/>
        <w:jc w:val="left"/>
        <w:rPr>
          <w:b/>
          <w:szCs w:val="22"/>
          <w:lang w:val="fr-CA"/>
        </w:rPr>
      </w:pPr>
    </w:p>
    <w:p w14:paraId="51D0B0BC" w14:textId="77777777" w:rsidR="00D175B0" w:rsidRDefault="00D175B0" w:rsidP="00D175B0">
      <w:pPr>
        <w:widowControl w:val="0"/>
        <w:autoSpaceDE w:val="0"/>
        <w:autoSpaceDN w:val="0"/>
        <w:adjustRightInd w:val="0"/>
        <w:ind w:right="-51"/>
        <w:jc w:val="left"/>
        <w:rPr>
          <w:b/>
          <w:szCs w:val="22"/>
          <w:lang w:val="fr-CA"/>
        </w:rPr>
      </w:pPr>
      <w:r w:rsidRPr="00B451A5">
        <w:rPr>
          <w:b/>
          <w:szCs w:val="22"/>
          <w:lang w:val="fr-CA"/>
        </w:rPr>
        <w:t>Signature de la personne autorisée : _______</w:t>
      </w:r>
      <w:r w:rsidR="00BA137E">
        <w:rPr>
          <w:b/>
          <w:szCs w:val="22"/>
          <w:lang w:val="fr-CA"/>
        </w:rPr>
        <w:t>___</w:t>
      </w:r>
      <w:r w:rsidRPr="00B451A5">
        <w:rPr>
          <w:b/>
          <w:szCs w:val="22"/>
          <w:lang w:val="fr-CA"/>
        </w:rPr>
        <w:t>______________________</w:t>
      </w:r>
      <w:r w:rsidR="00663E33">
        <w:rPr>
          <w:b/>
          <w:szCs w:val="22"/>
          <w:lang w:val="fr-CA"/>
        </w:rPr>
        <w:t xml:space="preserve"> </w:t>
      </w:r>
    </w:p>
    <w:p w14:paraId="4E190EDD" w14:textId="77777777" w:rsidR="00D175B0" w:rsidRDefault="00D175B0" w:rsidP="00BA137E">
      <w:pPr>
        <w:widowControl w:val="0"/>
        <w:autoSpaceDE w:val="0"/>
        <w:autoSpaceDN w:val="0"/>
        <w:adjustRightInd w:val="0"/>
        <w:ind w:right="-51"/>
        <w:jc w:val="left"/>
        <w:rPr>
          <w:b/>
          <w:szCs w:val="22"/>
          <w:lang w:val="fr-CA"/>
        </w:rPr>
      </w:pPr>
      <w:r w:rsidRPr="00B451A5">
        <w:rPr>
          <w:b/>
          <w:szCs w:val="22"/>
          <w:lang w:val="fr-CA"/>
        </w:rPr>
        <w:t>Date : ________________________</w:t>
      </w:r>
      <w:r>
        <w:rPr>
          <w:b/>
          <w:szCs w:val="22"/>
          <w:lang w:val="fr-CA"/>
        </w:rPr>
        <w:br w:type="page"/>
      </w:r>
    </w:p>
    <w:p w14:paraId="325C03B6" w14:textId="3ADB99A3" w:rsidR="00621BF1" w:rsidRPr="00D175B0" w:rsidRDefault="00621BF1" w:rsidP="00805E04">
      <w:pPr>
        <w:ind w:right="-675"/>
        <w:rPr>
          <w:rFonts w:ascii="Calibri" w:hAnsi="Calibri"/>
          <w:szCs w:val="22"/>
          <w:lang w:val="fr-CA"/>
        </w:rPr>
      </w:pPr>
    </w:p>
    <w:p w14:paraId="0F072547" w14:textId="5B9D2A22" w:rsidR="0060072F" w:rsidRPr="00427B56" w:rsidRDefault="0092398D" w:rsidP="006D64E5">
      <w:pPr>
        <w:pStyle w:val="Titre1"/>
        <w:jc w:val="center"/>
      </w:pPr>
      <w:bookmarkStart w:id="51" w:name="_Toc69741075"/>
      <w:bookmarkStart w:id="52" w:name="_Toc135744865"/>
      <w:r>
        <w:t>ANNEXE 4</w:t>
      </w:r>
      <w:r w:rsidR="006D64E5">
        <w:t xml:space="preserve"> - </w:t>
      </w:r>
      <w:r w:rsidR="0038386F">
        <w:t>F</w:t>
      </w:r>
      <w:r w:rsidR="0060072F">
        <w:t>ormulaire de changement de fréquentation</w:t>
      </w:r>
      <w:bookmarkEnd w:id="51"/>
      <w:bookmarkEnd w:id="52"/>
    </w:p>
    <w:p w14:paraId="202DC533" w14:textId="6A0D9EF5" w:rsidR="00805E04" w:rsidRDefault="00805E04" w:rsidP="00427B56">
      <w:pPr>
        <w:jc w:val="center"/>
        <w:rPr>
          <w:rFonts w:ascii="Calibri" w:eastAsiaTheme="minorHAnsi" w:hAnsi="Calibri" w:cstheme="minorHAnsi"/>
          <w:szCs w:val="22"/>
          <w:lang w:val="fr-CA"/>
        </w:rPr>
      </w:pPr>
    </w:p>
    <w:p w14:paraId="16F2F60B" w14:textId="7D7690CF" w:rsidR="007F2B6C" w:rsidRPr="00B615D0" w:rsidRDefault="005D30A2" w:rsidP="00B615D0">
      <w:pPr>
        <w:jc w:val="center"/>
        <w:rPr>
          <w:rFonts w:ascii="Calibri" w:eastAsiaTheme="minorHAnsi" w:hAnsi="Calibri" w:cstheme="minorHAnsi"/>
          <w:b/>
          <w:sz w:val="28"/>
          <w:szCs w:val="28"/>
          <w:lang w:val="fr-CA"/>
        </w:rPr>
      </w:pPr>
      <w:r w:rsidRPr="0099020E">
        <w:rPr>
          <w:rFonts w:eastAsiaTheme="minorHAnsi" w:cstheme="minorHAnsi"/>
          <w:b/>
          <w:noProof/>
          <w:sz w:val="28"/>
          <w:szCs w:val="28"/>
          <w:lang w:val="fr-CA" w:eastAsia="fr-CA" w:bidi="ar-SA"/>
        </w:rPr>
        <w:drawing>
          <wp:anchor distT="0" distB="0" distL="114300" distR="114300" simplePos="0" relativeHeight="251678720" behindDoc="0" locked="0" layoutInCell="1" allowOverlap="1" wp14:anchorId="208D28B0" wp14:editId="348B4A47">
            <wp:simplePos x="0" y="0"/>
            <wp:positionH relativeFrom="margin">
              <wp:posOffset>-295275</wp:posOffset>
            </wp:positionH>
            <wp:positionV relativeFrom="margin">
              <wp:align>center</wp:align>
            </wp:positionV>
            <wp:extent cx="6227445" cy="810323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lum bright="-20000" contrast="40000"/>
                      <a:extLst>
                        <a:ext uri="{28A0092B-C50C-407E-A947-70E740481C1C}">
                          <a14:useLocalDpi xmlns:a14="http://schemas.microsoft.com/office/drawing/2010/main" val="0"/>
                        </a:ext>
                      </a:extLst>
                    </a:blip>
                    <a:srcRect l="4961" t="3675" r="6537" b="7488"/>
                    <a:stretch/>
                  </pic:blipFill>
                  <pic:spPr bwMode="auto">
                    <a:xfrm>
                      <a:off x="0" y="0"/>
                      <a:ext cx="6227445" cy="810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D5C689" w14:textId="78A6CB92" w:rsidR="00D175B0" w:rsidRDefault="00D175B0" w:rsidP="00427B56">
      <w:pPr>
        <w:jc w:val="center"/>
        <w:rPr>
          <w:rFonts w:ascii="Calibri" w:eastAsiaTheme="minorHAnsi" w:hAnsi="Calibri" w:cstheme="minorHAnsi"/>
          <w:b/>
          <w:sz w:val="28"/>
          <w:szCs w:val="28"/>
          <w:lang w:val="fr-CA"/>
        </w:rPr>
      </w:pPr>
    </w:p>
    <w:p w14:paraId="012E34A3" w14:textId="6E35EA9E" w:rsidR="00D175B0" w:rsidRDefault="00D175B0" w:rsidP="00427B56">
      <w:pPr>
        <w:jc w:val="center"/>
        <w:rPr>
          <w:rFonts w:ascii="Calibri" w:eastAsiaTheme="minorHAnsi" w:hAnsi="Calibri" w:cstheme="minorHAnsi"/>
          <w:b/>
          <w:sz w:val="28"/>
          <w:szCs w:val="28"/>
          <w:lang w:val="fr-CA"/>
        </w:rPr>
      </w:pPr>
    </w:p>
    <w:p w14:paraId="64A613E7" w14:textId="5689304F" w:rsidR="00D175B0" w:rsidRDefault="00D175B0" w:rsidP="00427B56">
      <w:pPr>
        <w:jc w:val="center"/>
        <w:rPr>
          <w:rFonts w:ascii="Calibri" w:eastAsiaTheme="minorHAnsi" w:hAnsi="Calibri" w:cstheme="minorHAnsi"/>
          <w:b/>
          <w:sz w:val="28"/>
          <w:szCs w:val="28"/>
          <w:lang w:val="fr-CA"/>
        </w:rPr>
      </w:pPr>
    </w:p>
    <w:p w14:paraId="680F2495" w14:textId="33468C4F" w:rsidR="005D30A2" w:rsidRDefault="005D30A2" w:rsidP="00427B56">
      <w:pPr>
        <w:jc w:val="center"/>
        <w:rPr>
          <w:rFonts w:ascii="Calibri" w:eastAsiaTheme="minorHAnsi" w:hAnsi="Calibri" w:cstheme="minorHAnsi"/>
          <w:b/>
          <w:sz w:val="28"/>
          <w:szCs w:val="28"/>
          <w:lang w:val="fr-CA"/>
        </w:rPr>
      </w:pPr>
    </w:p>
    <w:p w14:paraId="3CA64974" w14:textId="525CB1D8" w:rsidR="005D30A2" w:rsidRDefault="005D30A2" w:rsidP="00427B56">
      <w:pPr>
        <w:jc w:val="center"/>
        <w:rPr>
          <w:rFonts w:ascii="Calibri" w:eastAsiaTheme="minorHAnsi" w:hAnsi="Calibri" w:cstheme="minorHAnsi"/>
          <w:b/>
          <w:sz w:val="28"/>
          <w:szCs w:val="28"/>
          <w:lang w:val="fr-CA"/>
        </w:rPr>
      </w:pPr>
    </w:p>
    <w:p w14:paraId="491F88FB" w14:textId="59D6D308" w:rsidR="005D30A2" w:rsidRDefault="005D30A2" w:rsidP="00427B56">
      <w:pPr>
        <w:jc w:val="center"/>
        <w:rPr>
          <w:rFonts w:ascii="Calibri" w:eastAsiaTheme="minorHAnsi" w:hAnsi="Calibri" w:cstheme="minorHAnsi"/>
          <w:b/>
          <w:sz w:val="28"/>
          <w:szCs w:val="28"/>
          <w:lang w:val="fr-CA"/>
        </w:rPr>
      </w:pPr>
    </w:p>
    <w:p w14:paraId="216ACF8C" w14:textId="19A8E815" w:rsidR="005D30A2" w:rsidRDefault="005D30A2" w:rsidP="00427B56">
      <w:pPr>
        <w:jc w:val="center"/>
        <w:rPr>
          <w:rFonts w:ascii="Calibri" w:eastAsiaTheme="minorHAnsi" w:hAnsi="Calibri" w:cstheme="minorHAnsi"/>
          <w:b/>
          <w:sz w:val="28"/>
          <w:szCs w:val="28"/>
          <w:lang w:val="fr-CA"/>
        </w:rPr>
      </w:pPr>
    </w:p>
    <w:p w14:paraId="7FDC2645" w14:textId="3BB5318F" w:rsidR="005D30A2" w:rsidRDefault="005D30A2" w:rsidP="00427B56">
      <w:pPr>
        <w:jc w:val="center"/>
        <w:rPr>
          <w:rFonts w:ascii="Calibri" w:eastAsiaTheme="minorHAnsi" w:hAnsi="Calibri" w:cstheme="minorHAnsi"/>
          <w:b/>
          <w:sz w:val="28"/>
          <w:szCs w:val="28"/>
          <w:lang w:val="fr-CA"/>
        </w:rPr>
      </w:pPr>
    </w:p>
    <w:p w14:paraId="313B049B" w14:textId="402C76FD" w:rsidR="005D30A2" w:rsidRDefault="005D30A2" w:rsidP="00427B56">
      <w:pPr>
        <w:jc w:val="center"/>
        <w:rPr>
          <w:rFonts w:ascii="Calibri" w:eastAsiaTheme="minorHAnsi" w:hAnsi="Calibri" w:cstheme="minorHAnsi"/>
          <w:b/>
          <w:sz w:val="28"/>
          <w:szCs w:val="28"/>
          <w:lang w:val="fr-CA"/>
        </w:rPr>
      </w:pPr>
    </w:p>
    <w:p w14:paraId="04DDA919" w14:textId="46ACC7BF" w:rsidR="005D30A2" w:rsidRDefault="005D30A2" w:rsidP="00427B56">
      <w:pPr>
        <w:jc w:val="center"/>
        <w:rPr>
          <w:rFonts w:ascii="Calibri" w:eastAsiaTheme="minorHAnsi" w:hAnsi="Calibri" w:cstheme="minorHAnsi"/>
          <w:b/>
          <w:sz w:val="28"/>
          <w:szCs w:val="28"/>
          <w:lang w:val="fr-CA"/>
        </w:rPr>
      </w:pPr>
    </w:p>
    <w:p w14:paraId="6D77D5E8" w14:textId="29561839" w:rsidR="005D30A2" w:rsidRDefault="005D30A2" w:rsidP="00427B56">
      <w:pPr>
        <w:jc w:val="center"/>
        <w:rPr>
          <w:rFonts w:ascii="Calibri" w:eastAsiaTheme="minorHAnsi" w:hAnsi="Calibri" w:cstheme="minorHAnsi"/>
          <w:b/>
          <w:sz w:val="28"/>
          <w:szCs w:val="28"/>
          <w:lang w:val="fr-CA"/>
        </w:rPr>
      </w:pPr>
    </w:p>
    <w:p w14:paraId="66EC0EC2" w14:textId="08FF1055" w:rsidR="005D30A2" w:rsidRDefault="005D30A2" w:rsidP="00427B56">
      <w:pPr>
        <w:jc w:val="center"/>
        <w:rPr>
          <w:rFonts w:ascii="Calibri" w:eastAsiaTheme="minorHAnsi" w:hAnsi="Calibri" w:cstheme="minorHAnsi"/>
          <w:b/>
          <w:sz w:val="28"/>
          <w:szCs w:val="28"/>
          <w:lang w:val="fr-CA"/>
        </w:rPr>
      </w:pPr>
    </w:p>
    <w:p w14:paraId="3C2236EA" w14:textId="07A18507" w:rsidR="005D30A2" w:rsidRDefault="005D30A2" w:rsidP="00427B56">
      <w:pPr>
        <w:jc w:val="center"/>
        <w:rPr>
          <w:rFonts w:ascii="Calibri" w:eastAsiaTheme="minorHAnsi" w:hAnsi="Calibri" w:cstheme="minorHAnsi"/>
          <w:b/>
          <w:sz w:val="28"/>
          <w:szCs w:val="28"/>
          <w:lang w:val="fr-CA"/>
        </w:rPr>
      </w:pPr>
    </w:p>
    <w:p w14:paraId="5A792519" w14:textId="74911BD3" w:rsidR="005D30A2" w:rsidRDefault="005D30A2" w:rsidP="00427B56">
      <w:pPr>
        <w:jc w:val="center"/>
        <w:rPr>
          <w:rFonts w:ascii="Calibri" w:eastAsiaTheme="minorHAnsi" w:hAnsi="Calibri" w:cstheme="minorHAnsi"/>
          <w:b/>
          <w:sz w:val="28"/>
          <w:szCs w:val="28"/>
          <w:lang w:val="fr-CA"/>
        </w:rPr>
      </w:pPr>
    </w:p>
    <w:p w14:paraId="7DE5757E" w14:textId="66D96F1D" w:rsidR="005D30A2" w:rsidRDefault="005D30A2" w:rsidP="00427B56">
      <w:pPr>
        <w:jc w:val="center"/>
        <w:rPr>
          <w:rFonts w:ascii="Calibri" w:eastAsiaTheme="minorHAnsi" w:hAnsi="Calibri" w:cstheme="minorHAnsi"/>
          <w:b/>
          <w:sz w:val="28"/>
          <w:szCs w:val="28"/>
          <w:lang w:val="fr-CA"/>
        </w:rPr>
      </w:pPr>
    </w:p>
    <w:p w14:paraId="3E888D9E" w14:textId="17ADB753" w:rsidR="005D30A2" w:rsidRDefault="005D30A2" w:rsidP="00427B56">
      <w:pPr>
        <w:jc w:val="center"/>
        <w:rPr>
          <w:rFonts w:ascii="Calibri" w:eastAsiaTheme="minorHAnsi" w:hAnsi="Calibri" w:cstheme="minorHAnsi"/>
          <w:b/>
          <w:sz w:val="28"/>
          <w:szCs w:val="28"/>
          <w:lang w:val="fr-CA"/>
        </w:rPr>
      </w:pPr>
    </w:p>
    <w:p w14:paraId="7E5EA538" w14:textId="0FF54CC8" w:rsidR="005D30A2" w:rsidRDefault="005D30A2" w:rsidP="00427B56">
      <w:pPr>
        <w:jc w:val="center"/>
        <w:rPr>
          <w:rFonts w:ascii="Calibri" w:eastAsiaTheme="minorHAnsi" w:hAnsi="Calibri" w:cstheme="minorHAnsi"/>
          <w:b/>
          <w:sz w:val="28"/>
          <w:szCs w:val="28"/>
          <w:lang w:val="fr-CA"/>
        </w:rPr>
      </w:pPr>
    </w:p>
    <w:p w14:paraId="508F5CD0" w14:textId="26E86E55" w:rsidR="005D30A2" w:rsidRDefault="005D30A2" w:rsidP="00427B56">
      <w:pPr>
        <w:jc w:val="center"/>
        <w:rPr>
          <w:rFonts w:ascii="Calibri" w:eastAsiaTheme="minorHAnsi" w:hAnsi="Calibri" w:cstheme="minorHAnsi"/>
          <w:b/>
          <w:sz w:val="28"/>
          <w:szCs w:val="28"/>
          <w:lang w:val="fr-CA"/>
        </w:rPr>
      </w:pPr>
    </w:p>
    <w:p w14:paraId="3DDD7365" w14:textId="73A0AC3A" w:rsidR="005D30A2" w:rsidRDefault="005D30A2" w:rsidP="00427B56">
      <w:pPr>
        <w:jc w:val="center"/>
        <w:rPr>
          <w:rFonts w:ascii="Calibri" w:eastAsiaTheme="minorHAnsi" w:hAnsi="Calibri" w:cstheme="minorHAnsi"/>
          <w:b/>
          <w:sz w:val="28"/>
          <w:szCs w:val="28"/>
          <w:lang w:val="fr-CA"/>
        </w:rPr>
      </w:pPr>
    </w:p>
    <w:p w14:paraId="75FC124C" w14:textId="6256D6BB" w:rsidR="005D30A2" w:rsidRDefault="005D30A2" w:rsidP="00427B56">
      <w:pPr>
        <w:jc w:val="center"/>
        <w:rPr>
          <w:rFonts w:ascii="Calibri" w:eastAsiaTheme="minorHAnsi" w:hAnsi="Calibri" w:cstheme="minorHAnsi"/>
          <w:b/>
          <w:sz w:val="28"/>
          <w:szCs w:val="28"/>
          <w:lang w:val="fr-CA"/>
        </w:rPr>
      </w:pPr>
    </w:p>
    <w:p w14:paraId="3878BE24" w14:textId="0B234EBC" w:rsidR="005D30A2" w:rsidRDefault="005D30A2" w:rsidP="00427B56">
      <w:pPr>
        <w:jc w:val="center"/>
        <w:rPr>
          <w:rFonts w:ascii="Calibri" w:eastAsiaTheme="minorHAnsi" w:hAnsi="Calibri" w:cstheme="minorHAnsi"/>
          <w:b/>
          <w:sz w:val="28"/>
          <w:szCs w:val="28"/>
          <w:lang w:val="fr-CA"/>
        </w:rPr>
      </w:pPr>
    </w:p>
    <w:p w14:paraId="64904C19" w14:textId="0EC45811" w:rsidR="005D30A2" w:rsidRDefault="005D30A2" w:rsidP="00427B56">
      <w:pPr>
        <w:jc w:val="center"/>
        <w:rPr>
          <w:rFonts w:ascii="Calibri" w:eastAsiaTheme="minorHAnsi" w:hAnsi="Calibri" w:cstheme="minorHAnsi"/>
          <w:b/>
          <w:sz w:val="28"/>
          <w:szCs w:val="28"/>
          <w:lang w:val="fr-CA"/>
        </w:rPr>
      </w:pPr>
    </w:p>
    <w:p w14:paraId="1D7336C1" w14:textId="680854E4" w:rsidR="005D30A2" w:rsidRDefault="005D30A2" w:rsidP="00427B56">
      <w:pPr>
        <w:jc w:val="center"/>
        <w:rPr>
          <w:rFonts w:ascii="Calibri" w:eastAsiaTheme="minorHAnsi" w:hAnsi="Calibri" w:cstheme="minorHAnsi"/>
          <w:b/>
          <w:sz w:val="28"/>
          <w:szCs w:val="28"/>
          <w:lang w:val="fr-CA"/>
        </w:rPr>
      </w:pPr>
    </w:p>
    <w:p w14:paraId="22AD934F" w14:textId="77F9076D" w:rsidR="005D30A2" w:rsidRDefault="005D30A2" w:rsidP="00427B56">
      <w:pPr>
        <w:jc w:val="center"/>
        <w:rPr>
          <w:rFonts w:ascii="Calibri" w:eastAsiaTheme="minorHAnsi" w:hAnsi="Calibri" w:cstheme="minorHAnsi"/>
          <w:b/>
          <w:sz w:val="28"/>
          <w:szCs w:val="28"/>
          <w:lang w:val="fr-CA"/>
        </w:rPr>
      </w:pPr>
    </w:p>
    <w:p w14:paraId="279ED69D" w14:textId="139BFBD0" w:rsidR="005D30A2" w:rsidRDefault="005D30A2" w:rsidP="00427B56">
      <w:pPr>
        <w:jc w:val="center"/>
        <w:rPr>
          <w:rFonts w:ascii="Calibri" w:eastAsiaTheme="minorHAnsi" w:hAnsi="Calibri" w:cstheme="minorHAnsi"/>
          <w:b/>
          <w:sz w:val="28"/>
          <w:szCs w:val="28"/>
          <w:lang w:val="fr-CA"/>
        </w:rPr>
      </w:pPr>
    </w:p>
    <w:p w14:paraId="62180592" w14:textId="4E9A95EB" w:rsidR="005D30A2" w:rsidRDefault="005D30A2" w:rsidP="00427B56">
      <w:pPr>
        <w:jc w:val="center"/>
        <w:rPr>
          <w:rFonts w:ascii="Calibri" w:eastAsiaTheme="minorHAnsi" w:hAnsi="Calibri" w:cstheme="minorHAnsi"/>
          <w:b/>
          <w:sz w:val="28"/>
          <w:szCs w:val="28"/>
          <w:lang w:val="fr-CA"/>
        </w:rPr>
      </w:pPr>
    </w:p>
    <w:p w14:paraId="1B763715" w14:textId="212BEAE3" w:rsidR="005D30A2" w:rsidRDefault="005D30A2" w:rsidP="00427B56">
      <w:pPr>
        <w:jc w:val="center"/>
        <w:rPr>
          <w:rFonts w:ascii="Calibri" w:eastAsiaTheme="minorHAnsi" w:hAnsi="Calibri" w:cstheme="minorHAnsi"/>
          <w:b/>
          <w:sz w:val="28"/>
          <w:szCs w:val="28"/>
          <w:lang w:val="fr-CA"/>
        </w:rPr>
      </w:pPr>
    </w:p>
    <w:p w14:paraId="2CDEBA2B" w14:textId="7798C3D5" w:rsidR="005D30A2" w:rsidRDefault="005D30A2" w:rsidP="00427B56">
      <w:pPr>
        <w:jc w:val="center"/>
        <w:rPr>
          <w:rFonts w:ascii="Calibri" w:eastAsiaTheme="minorHAnsi" w:hAnsi="Calibri" w:cstheme="minorHAnsi"/>
          <w:b/>
          <w:sz w:val="28"/>
          <w:szCs w:val="28"/>
          <w:lang w:val="fr-CA"/>
        </w:rPr>
      </w:pPr>
    </w:p>
    <w:p w14:paraId="3A9DB5C5" w14:textId="4F5315EA" w:rsidR="005D30A2" w:rsidRDefault="005D30A2" w:rsidP="00427B56">
      <w:pPr>
        <w:jc w:val="center"/>
        <w:rPr>
          <w:rFonts w:ascii="Calibri" w:eastAsiaTheme="minorHAnsi" w:hAnsi="Calibri" w:cstheme="minorHAnsi"/>
          <w:b/>
          <w:sz w:val="28"/>
          <w:szCs w:val="28"/>
          <w:lang w:val="fr-CA"/>
        </w:rPr>
      </w:pPr>
    </w:p>
    <w:p w14:paraId="417C998F" w14:textId="641BDDD6" w:rsidR="005D30A2" w:rsidRDefault="005D30A2" w:rsidP="00427B56">
      <w:pPr>
        <w:jc w:val="center"/>
        <w:rPr>
          <w:rFonts w:ascii="Calibri" w:eastAsiaTheme="minorHAnsi" w:hAnsi="Calibri" w:cstheme="minorHAnsi"/>
          <w:b/>
          <w:sz w:val="28"/>
          <w:szCs w:val="28"/>
          <w:lang w:val="fr-CA"/>
        </w:rPr>
      </w:pPr>
    </w:p>
    <w:p w14:paraId="1C1A413F" w14:textId="3645D3F2" w:rsidR="005D30A2" w:rsidRDefault="005D30A2" w:rsidP="00427B56">
      <w:pPr>
        <w:jc w:val="center"/>
        <w:rPr>
          <w:rFonts w:ascii="Calibri" w:eastAsiaTheme="minorHAnsi" w:hAnsi="Calibri" w:cstheme="minorHAnsi"/>
          <w:b/>
          <w:sz w:val="28"/>
          <w:szCs w:val="28"/>
          <w:lang w:val="fr-CA"/>
        </w:rPr>
      </w:pPr>
    </w:p>
    <w:p w14:paraId="2FE0BE63" w14:textId="5BF49CC7" w:rsidR="005D30A2" w:rsidRDefault="005D30A2" w:rsidP="00427B56">
      <w:pPr>
        <w:jc w:val="center"/>
        <w:rPr>
          <w:rFonts w:ascii="Calibri" w:eastAsiaTheme="minorHAnsi" w:hAnsi="Calibri" w:cstheme="minorHAnsi"/>
          <w:b/>
          <w:sz w:val="28"/>
          <w:szCs w:val="28"/>
          <w:lang w:val="fr-CA"/>
        </w:rPr>
      </w:pPr>
    </w:p>
    <w:p w14:paraId="522F5CB4" w14:textId="7E043A22" w:rsidR="005D30A2" w:rsidRDefault="005D30A2" w:rsidP="00427B56">
      <w:pPr>
        <w:jc w:val="center"/>
        <w:rPr>
          <w:rFonts w:ascii="Calibri" w:eastAsiaTheme="minorHAnsi" w:hAnsi="Calibri" w:cstheme="minorHAnsi"/>
          <w:b/>
          <w:sz w:val="28"/>
          <w:szCs w:val="28"/>
          <w:lang w:val="fr-CA"/>
        </w:rPr>
      </w:pPr>
    </w:p>
    <w:p w14:paraId="033714E7" w14:textId="7329A0C8" w:rsidR="005D30A2" w:rsidRDefault="005D30A2" w:rsidP="00427B56">
      <w:pPr>
        <w:jc w:val="center"/>
        <w:rPr>
          <w:rFonts w:ascii="Calibri" w:eastAsiaTheme="minorHAnsi" w:hAnsi="Calibri" w:cstheme="minorHAnsi"/>
          <w:b/>
          <w:sz w:val="28"/>
          <w:szCs w:val="28"/>
          <w:lang w:val="fr-CA"/>
        </w:rPr>
      </w:pPr>
    </w:p>
    <w:p w14:paraId="1F0A01B6" w14:textId="5DF060A2" w:rsidR="005D30A2" w:rsidRDefault="005D30A2" w:rsidP="00427B56">
      <w:pPr>
        <w:jc w:val="center"/>
        <w:rPr>
          <w:rFonts w:ascii="Calibri" w:eastAsiaTheme="minorHAnsi" w:hAnsi="Calibri" w:cstheme="minorHAnsi"/>
          <w:b/>
          <w:sz w:val="28"/>
          <w:szCs w:val="28"/>
          <w:lang w:val="fr-CA"/>
        </w:rPr>
      </w:pPr>
    </w:p>
    <w:p w14:paraId="69B8058F" w14:textId="53BA2F91" w:rsidR="005D30A2" w:rsidRDefault="005D30A2" w:rsidP="00427B56">
      <w:pPr>
        <w:jc w:val="center"/>
        <w:rPr>
          <w:rFonts w:ascii="Calibri" w:eastAsiaTheme="minorHAnsi" w:hAnsi="Calibri" w:cstheme="minorHAnsi"/>
          <w:b/>
          <w:sz w:val="28"/>
          <w:szCs w:val="28"/>
          <w:lang w:val="fr-CA"/>
        </w:rPr>
      </w:pPr>
    </w:p>
    <w:p w14:paraId="28BFA7BE" w14:textId="77777777" w:rsidR="005D30A2" w:rsidRDefault="005D30A2" w:rsidP="00427B56">
      <w:pPr>
        <w:jc w:val="center"/>
        <w:rPr>
          <w:rFonts w:ascii="Calibri" w:eastAsiaTheme="minorHAnsi" w:hAnsi="Calibri" w:cstheme="minorHAnsi"/>
          <w:b/>
          <w:sz w:val="28"/>
          <w:szCs w:val="28"/>
          <w:lang w:val="fr-CA"/>
        </w:rPr>
      </w:pPr>
    </w:p>
    <w:p w14:paraId="13045791" w14:textId="62AFC7C2" w:rsidR="00805E04" w:rsidRPr="00D175B0" w:rsidRDefault="00805E04" w:rsidP="0081611C">
      <w:pPr>
        <w:rPr>
          <w:rFonts w:eastAsiaTheme="minorHAnsi" w:cs="Arial"/>
          <w:i/>
          <w:sz w:val="18"/>
          <w:szCs w:val="18"/>
          <w:lang w:val="fr-CA"/>
        </w:rPr>
      </w:pPr>
    </w:p>
    <w:p w14:paraId="28A01584" w14:textId="4A7AAC06" w:rsidR="00495FA6" w:rsidRPr="00EF11D9" w:rsidRDefault="0092398D" w:rsidP="006D64E5">
      <w:pPr>
        <w:pStyle w:val="Titre1"/>
        <w:jc w:val="center"/>
        <w:rPr>
          <w:sz w:val="28"/>
          <w:szCs w:val="28"/>
        </w:rPr>
      </w:pPr>
      <w:bookmarkStart w:id="53" w:name="_Toc69741076"/>
      <w:bookmarkStart w:id="54" w:name="_Toc135744866"/>
      <w:r>
        <w:lastRenderedPageBreak/>
        <w:t>ANNEXE 5</w:t>
      </w:r>
      <w:r w:rsidR="006D64E5">
        <w:rPr>
          <w:sz w:val="28"/>
          <w:szCs w:val="28"/>
        </w:rPr>
        <w:t xml:space="preserve"> - </w:t>
      </w:r>
      <w:r w:rsidR="00EF11D9" w:rsidRPr="00CD3673">
        <w:t>Formulaire de modalités de paiement</w:t>
      </w:r>
      <w:bookmarkEnd w:id="53"/>
      <w:bookmarkEnd w:id="54"/>
    </w:p>
    <w:p w14:paraId="20663981" w14:textId="07C9241A" w:rsidR="0092398D" w:rsidRPr="00427B56" w:rsidRDefault="0026747E" w:rsidP="00427B56">
      <w:pPr>
        <w:jc w:val="center"/>
        <w:rPr>
          <w:i/>
          <w:noProof/>
          <w:lang w:eastAsia="fr-CA"/>
        </w:rPr>
      </w:pPr>
      <w:r>
        <w:rPr>
          <w:noProof/>
          <w:lang w:val="fr-CA" w:eastAsia="fr-CA" w:bidi="ar-SA"/>
        </w:rPr>
        <w:drawing>
          <wp:anchor distT="0" distB="0" distL="114300" distR="114300" simplePos="0" relativeHeight="251676672" behindDoc="0" locked="0" layoutInCell="1" allowOverlap="1" wp14:anchorId="757DA31A" wp14:editId="6FE722DD">
            <wp:simplePos x="0" y="0"/>
            <wp:positionH relativeFrom="margin">
              <wp:posOffset>-133350</wp:posOffset>
            </wp:positionH>
            <wp:positionV relativeFrom="paragraph">
              <wp:posOffset>104140</wp:posOffset>
            </wp:positionV>
            <wp:extent cx="1924052" cy="11049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uleu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24052" cy="1104900"/>
                    </a:xfrm>
                    <a:prstGeom prst="rect">
                      <a:avLst/>
                    </a:prstGeom>
                  </pic:spPr>
                </pic:pic>
              </a:graphicData>
            </a:graphic>
            <wp14:sizeRelH relativeFrom="page">
              <wp14:pctWidth>0</wp14:pctWidth>
            </wp14:sizeRelH>
            <wp14:sizeRelV relativeFrom="page">
              <wp14:pctHeight>0</wp14:pctHeight>
            </wp14:sizeRelV>
          </wp:anchor>
        </w:drawing>
      </w:r>
    </w:p>
    <w:p w14:paraId="0CB8C775" w14:textId="77777777" w:rsidR="00B615D0" w:rsidRDefault="00663E33" w:rsidP="00805E04">
      <w:pPr>
        <w:rPr>
          <w:i/>
          <w:noProof/>
          <w:lang w:val="fr-CA" w:eastAsia="fr-CA"/>
        </w:rPr>
      </w:pPr>
      <w:r>
        <w:rPr>
          <w:i/>
          <w:noProof/>
          <w:lang w:val="fr-CA" w:eastAsia="fr-CA"/>
        </w:rPr>
        <w:t xml:space="preserve">    </w:t>
      </w:r>
    </w:p>
    <w:p w14:paraId="27C892D2" w14:textId="77777777" w:rsidR="00A62ABB" w:rsidRDefault="00A62ABB" w:rsidP="00B615D0">
      <w:pPr>
        <w:jc w:val="center"/>
        <w:rPr>
          <w:rFonts w:ascii="Calibri" w:eastAsia="Calibri" w:hAnsi="Calibri"/>
          <w:b/>
          <w:sz w:val="28"/>
          <w:szCs w:val="28"/>
          <w:lang w:val="fr-CA"/>
        </w:rPr>
      </w:pPr>
    </w:p>
    <w:p w14:paraId="54B5486C" w14:textId="77777777" w:rsidR="00A62ABB" w:rsidRDefault="00A62ABB" w:rsidP="00B615D0">
      <w:pPr>
        <w:jc w:val="center"/>
        <w:rPr>
          <w:rFonts w:ascii="Calibri" w:eastAsia="Calibri" w:hAnsi="Calibri"/>
          <w:b/>
          <w:sz w:val="28"/>
          <w:szCs w:val="28"/>
          <w:lang w:val="fr-CA"/>
        </w:rPr>
      </w:pPr>
    </w:p>
    <w:p w14:paraId="49A831AC" w14:textId="77777777" w:rsidR="00A62ABB" w:rsidRDefault="00A62ABB" w:rsidP="00B615D0">
      <w:pPr>
        <w:jc w:val="center"/>
        <w:rPr>
          <w:rFonts w:ascii="Calibri" w:eastAsia="Calibri" w:hAnsi="Calibri"/>
          <w:b/>
          <w:sz w:val="28"/>
          <w:szCs w:val="28"/>
          <w:lang w:val="fr-CA"/>
        </w:rPr>
      </w:pPr>
    </w:p>
    <w:p w14:paraId="5486768A" w14:textId="7C28FB22" w:rsidR="00707ACB" w:rsidRDefault="00707ACB" w:rsidP="00707ACB">
      <w:pPr>
        <w:jc w:val="left"/>
        <w:rPr>
          <w:rFonts w:eastAsia="Calibri"/>
          <w:b/>
          <w:sz w:val="28"/>
          <w:szCs w:val="28"/>
          <w:lang w:val="fr-CA"/>
        </w:rPr>
      </w:pPr>
    </w:p>
    <w:p w14:paraId="457E6AEB" w14:textId="26AA5162" w:rsidR="0026747E" w:rsidRPr="0026747E" w:rsidRDefault="0026747E" w:rsidP="00707ACB">
      <w:pPr>
        <w:jc w:val="left"/>
        <w:rPr>
          <w:rFonts w:eastAsia="Calibri"/>
          <w:b/>
          <w:sz w:val="12"/>
          <w:szCs w:val="28"/>
          <w:lang w:val="fr-CA"/>
        </w:rPr>
      </w:pPr>
    </w:p>
    <w:p w14:paraId="1DD88A99" w14:textId="53462114" w:rsidR="006A225F" w:rsidRDefault="00805E04" w:rsidP="00707ACB">
      <w:pPr>
        <w:jc w:val="left"/>
        <w:rPr>
          <w:rFonts w:eastAsia="Calibri"/>
          <w:b/>
          <w:sz w:val="28"/>
          <w:szCs w:val="28"/>
          <w:lang w:val="fr-CA"/>
        </w:rPr>
      </w:pPr>
      <w:r w:rsidRPr="00A62ABB">
        <w:rPr>
          <w:rFonts w:eastAsia="Calibri"/>
          <w:b/>
          <w:sz w:val="28"/>
          <w:szCs w:val="28"/>
          <w:lang w:val="fr-CA"/>
        </w:rPr>
        <w:t>FORMULAIRE : MODALITÉS DE PAIEMENT</w:t>
      </w:r>
      <w:r w:rsidR="003C10C8" w:rsidRPr="00A62ABB">
        <w:rPr>
          <w:rFonts w:eastAsia="Calibri"/>
          <w:b/>
          <w:sz w:val="28"/>
          <w:szCs w:val="28"/>
          <w:lang w:val="fr-CA"/>
        </w:rPr>
        <w:t>S</w:t>
      </w:r>
    </w:p>
    <w:p w14:paraId="1749BF2A" w14:textId="77777777" w:rsidR="00A62ABB" w:rsidRPr="00A62ABB" w:rsidRDefault="00A62ABB" w:rsidP="00B615D0">
      <w:pPr>
        <w:jc w:val="center"/>
        <w:rPr>
          <w:rFonts w:eastAsia="Calibri"/>
          <w:b/>
          <w:sz w:val="28"/>
          <w:szCs w:val="28"/>
          <w:lang w:val="fr-CA"/>
        </w:rPr>
      </w:pPr>
    </w:p>
    <w:p w14:paraId="03376EDA" w14:textId="77777777" w:rsidR="00495FA6" w:rsidRPr="00A62ABB" w:rsidRDefault="00495FA6" w:rsidP="00495FA6">
      <w:pPr>
        <w:rPr>
          <w:rFonts w:eastAsia="Calibri"/>
          <w:szCs w:val="22"/>
          <w:lang w:val="fr-CA"/>
        </w:rPr>
      </w:pPr>
      <w:r w:rsidRPr="00A62ABB">
        <w:rPr>
          <w:rFonts w:eastAsia="Calibri"/>
          <w:szCs w:val="22"/>
          <w:lang w:val="fr-CA"/>
        </w:rPr>
        <w:t>Afin de mieux vous servir, pouvez-vous nous indiquer de quelle façon vous prévoyez acquitter votre compte pour l’année scolaire en cours :</w:t>
      </w:r>
    </w:p>
    <w:p w14:paraId="00A44457" w14:textId="77777777" w:rsidR="00495FA6" w:rsidRDefault="00495FA6" w:rsidP="00495FA6">
      <w:pPr>
        <w:rPr>
          <w:rFonts w:eastAsia="Calibri"/>
          <w:lang w:val="fr-CA"/>
        </w:rPr>
      </w:pPr>
      <w:r w:rsidRPr="00A62ABB">
        <w:rPr>
          <w:rFonts w:eastAsia="Calibri"/>
          <w:lang w:val="fr-CA"/>
        </w:rPr>
        <w:t>S.V.P. Cochez la case appropriée :</w:t>
      </w:r>
    </w:p>
    <w:p w14:paraId="38DE785A" w14:textId="77777777" w:rsidR="00A62ABB" w:rsidRPr="00A62ABB" w:rsidRDefault="00A62ABB" w:rsidP="00495FA6">
      <w:pPr>
        <w:rPr>
          <w:rFonts w:eastAsia="Calibri"/>
          <w:lang w:val="fr-CA"/>
        </w:rPr>
      </w:pPr>
    </w:p>
    <w:p w14:paraId="49BBEEC1" w14:textId="77777777" w:rsidR="00495FA6" w:rsidRPr="006C0F04" w:rsidRDefault="00495FA6" w:rsidP="006C0F04">
      <w:pPr>
        <w:pStyle w:val="Paragraphedeliste"/>
        <w:numPr>
          <w:ilvl w:val="0"/>
          <w:numId w:val="33"/>
        </w:numPr>
        <w:ind w:left="284" w:hanging="284"/>
        <w:rPr>
          <w:rFonts w:eastAsia="Calibri"/>
          <w:szCs w:val="22"/>
          <w:lang w:val="fr-CA"/>
        </w:rPr>
      </w:pPr>
      <w:r w:rsidRPr="006C0F04">
        <w:rPr>
          <w:rFonts w:eastAsia="Calibri"/>
          <w:szCs w:val="22"/>
          <w:lang w:val="fr-CA"/>
        </w:rPr>
        <w:t>En utilisant le paiement direct (selon l’horaire de la technicienne en service de garde);</w:t>
      </w:r>
    </w:p>
    <w:p w14:paraId="49C33595" w14:textId="77777777" w:rsidR="00A62ABB" w:rsidRPr="00A62ABB" w:rsidRDefault="00A62ABB" w:rsidP="006C0F04">
      <w:pPr>
        <w:ind w:left="284" w:hanging="284"/>
        <w:rPr>
          <w:rFonts w:eastAsia="Calibri"/>
          <w:szCs w:val="22"/>
          <w:lang w:val="fr-CA"/>
        </w:rPr>
      </w:pPr>
    </w:p>
    <w:p w14:paraId="60EB7C4E" w14:textId="77777777" w:rsidR="006C0F04" w:rsidRDefault="006C0F04" w:rsidP="006C0F04">
      <w:pPr>
        <w:pStyle w:val="Paragraphedeliste"/>
        <w:numPr>
          <w:ilvl w:val="0"/>
          <w:numId w:val="32"/>
        </w:numPr>
        <w:ind w:left="284" w:hanging="284"/>
        <w:rPr>
          <w:rFonts w:eastAsia="Comic Sans MS" w:cs="Arial"/>
          <w:color w:val="010101"/>
          <w:szCs w:val="22"/>
          <w:lang w:val="fr-CA"/>
        </w:rPr>
      </w:pPr>
      <w:r>
        <w:rPr>
          <w:rFonts w:eastAsia="Comic Sans MS" w:cs="Arial"/>
          <w:color w:val="010101"/>
          <w:szCs w:val="22"/>
          <w:lang w:val="fr-CA"/>
        </w:rPr>
        <w:t>Par internet :</w:t>
      </w:r>
      <w:r w:rsidR="00663E33">
        <w:rPr>
          <w:rFonts w:eastAsia="Comic Sans MS" w:cs="Arial"/>
          <w:color w:val="010101"/>
          <w:szCs w:val="22"/>
          <w:lang w:val="fr-CA"/>
        </w:rPr>
        <w:t xml:space="preserve"> </w:t>
      </w:r>
    </w:p>
    <w:p w14:paraId="450C9ABF" w14:textId="77777777" w:rsidR="006C0F04" w:rsidRDefault="00240439" w:rsidP="006C0F04">
      <w:pPr>
        <w:pStyle w:val="Paragraphedeliste"/>
        <w:numPr>
          <w:ilvl w:val="0"/>
          <w:numId w:val="32"/>
        </w:numPr>
        <w:ind w:left="2127" w:hanging="142"/>
        <w:rPr>
          <w:rFonts w:eastAsia="Comic Sans MS" w:cs="Arial"/>
          <w:color w:val="010101"/>
          <w:szCs w:val="22"/>
          <w:lang w:val="fr-CA"/>
        </w:rPr>
      </w:pPr>
      <w:r w:rsidRPr="006C0F04">
        <w:rPr>
          <w:rFonts w:eastAsia="Comic Sans MS" w:cs="Arial"/>
          <w:color w:val="010101"/>
          <w:szCs w:val="22"/>
          <w:lang w:val="fr-CA"/>
        </w:rPr>
        <w:t>J</w:t>
      </w:r>
      <w:r w:rsidR="00495FA6" w:rsidRPr="006C0F04">
        <w:rPr>
          <w:rFonts w:eastAsia="Comic Sans MS" w:cs="Arial"/>
          <w:color w:val="010101"/>
          <w:szCs w:val="22"/>
          <w:lang w:val="fr-CA"/>
        </w:rPr>
        <w:t>e ne désire plus d’états de compte</w:t>
      </w:r>
    </w:p>
    <w:p w14:paraId="0F996622" w14:textId="77777777" w:rsidR="00495FA6" w:rsidRDefault="00240439" w:rsidP="006C0F04">
      <w:pPr>
        <w:pStyle w:val="Paragraphedeliste"/>
        <w:numPr>
          <w:ilvl w:val="0"/>
          <w:numId w:val="32"/>
        </w:numPr>
        <w:ind w:left="2127" w:hanging="142"/>
        <w:rPr>
          <w:rFonts w:eastAsia="Comic Sans MS" w:cs="Arial"/>
          <w:color w:val="010101"/>
          <w:szCs w:val="22"/>
          <w:lang w:val="fr-CA"/>
        </w:rPr>
      </w:pPr>
      <w:r w:rsidRPr="006C0F04">
        <w:rPr>
          <w:rFonts w:eastAsia="Comic Sans MS" w:cs="Arial"/>
          <w:color w:val="010101"/>
          <w:szCs w:val="22"/>
          <w:lang w:val="fr-CA"/>
        </w:rPr>
        <w:t>J</w:t>
      </w:r>
      <w:r w:rsidR="00495FA6" w:rsidRPr="006C0F04">
        <w:rPr>
          <w:rFonts w:eastAsia="Comic Sans MS" w:cs="Arial"/>
          <w:color w:val="010101"/>
          <w:szCs w:val="22"/>
          <w:lang w:val="fr-CA"/>
        </w:rPr>
        <w:t>e désire recevoir un état de compte</w:t>
      </w:r>
    </w:p>
    <w:p w14:paraId="0AEFEA8A" w14:textId="77777777" w:rsidR="006C0F04" w:rsidRPr="006C0F04" w:rsidRDefault="006C0F04" w:rsidP="006C0F04">
      <w:pPr>
        <w:pStyle w:val="Paragraphedeliste"/>
        <w:ind w:left="2127"/>
        <w:rPr>
          <w:rFonts w:eastAsia="Comic Sans MS" w:cs="Arial"/>
          <w:color w:val="010101"/>
          <w:szCs w:val="22"/>
          <w:lang w:val="fr-CA"/>
        </w:rPr>
      </w:pPr>
    </w:p>
    <w:p w14:paraId="31056ED9" w14:textId="77777777" w:rsidR="00495FA6" w:rsidRDefault="00495FA6" w:rsidP="006C0F04">
      <w:pPr>
        <w:pStyle w:val="Paragraphedeliste"/>
        <w:numPr>
          <w:ilvl w:val="0"/>
          <w:numId w:val="32"/>
        </w:numPr>
        <w:ind w:left="284" w:hanging="284"/>
        <w:rPr>
          <w:rFonts w:eastAsia="Calibri"/>
          <w:szCs w:val="22"/>
          <w:lang w:val="fr-CA"/>
        </w:rPr>
      </w:pPr>
      <w:r w:rsidRPr="006C0F04">
        <w:rPr>
          <w:rFonts w:eastAsia="Calibri"/>
          <w:szCs w:val="22"/>
          <w:lang w:val="fr-CA"/>
        </w:rPr>
        <w:t>En fournissant des chèques p</w:t>
      </w:r>
      <w:r w:rsidR="00A62ABB" w:rsidRPr="006C0F04">
        <w:rPr>
          <w:rFonts w:eastAsia="Calibri"/>
          <w:szCs w:val="22"/>
          <w:lang w:val="fr-CA"/>
        </w:rPr>
        <w:t xml:space="preserve">ostdatés (les chèques postdatés doivent </w:t>
      </w:r>
      <w:r w:rsidRPr="006C0F04">
        <w:rPr>
          <w:rFonts w:eastAsia="Calibri"/>
          <w:szCs w:val="22"/>
          <w:lang w:val="fr-CA"/>
        </w:rPr>
        <w:t>obligatoirement</w:t>
      </w:r>
      <w:r w:rsidR="00A62ABB" w:rsidRPr="006C0F04">
        <w:rPr>
          <w:rFonts w:eastAsia="Calibri"/>
          <w:szCs w:val="22"/>
          <w:lang w:val="fr-CA"/>
        </w:rPr>
        <w:t xml:space="preserve"> </w:t>
      </w:r>
      <w:r w:rsidRPr="006C0F04">
        <w:rPr>
          <w:rFonts w:eastAsia="Calibri"/>
          <w:szCs w:val="22"/>
          <w:lang w:val="fr-CA"/>
        </w:rPr>
        <w:t>devancer la date exigée du paiement);</w:t>
      </w:r>
    </w:p>
    <w:p w14:paraId="387A55F2" w14:textId="77777777" w:rsidR="006C0F04" w:rsidRPr="006C0F04" w:rsidRDefault="006C0F04" w:rsidP="006C0F04">
      <w:pPr>
        <w:rPr>
          <w:rFonts w:eastAsia="Calibri"/>
          <w:szCs w:val="22"/>
          <w:lang w:val="fr-CA"/>
        </w:rPr>
      </w:pPr>
    </w:p>
    <w:p w14:paraId="483FF9F5" w14:textId="77777777" w:rsidR="00495FA6" w:rsidRDefault="00495FA6" w:rsidP="006C0F04">
      <w:pPr>
        <w:pStyle w:val="Paragraphedeliste"/>
        <w:numPr>
          <w:ilvl w:val="0"/>
          <w:numId w:val="31"/>
        </w:numPr>
        <w:ind w:left="284" w:hanging="284"/>
        <w:rPr>
          <w:rFonts w:eastAsia="Calibri"/>
          <w:szCs w:val="22"/>
          <w:lang w:val="fr-CA"/>
        </w:rPr>
      </w:pPr>
      <w:r w:rsidRPr="00707ACB">
        <w:rPr>
          <w:rFonts w:eastAsia="Calibri"/>
          <w:szCs w:val="22"/>
          <w:lang w:val="fr-CA"/>
        </w:rPr>
        <w:t>En argent comptant (à chaque semaine);</w:t>
      </w:r>
      <w:r w:rsidR="001E2B08" w:rsidRPr="00707ACB">
        <w:rPr>
          <w:rFonts w:eastAsia="Calibri"/>
          <w:szCs w:val="22"/>
          <w:lang w:val="fr-CA"/>
        </w:rPr>
        <w:t xml:space="preserve"> Se présenter à l’école.</w:t>
      </w:r>
    </w:p>
    <w:p w14:paraId="59650C10" w14:textId="77777777" w:rsidR="006C0F04" w:rsidRPr="00707ACB" w:rsidRDefault="006C0F04" w:rsidP="006C0F04">
      <w:pPr>
        <w:pStyle w:val="Paragraphedeliste"/>
        <w:ind w:left="284"/>
        <w:rPr>
          <w:rFonts w:eastAsia="Calibri"/>
          <w:szCs w:val="22"/>
          <w:lang w:val="fr-CA"/>
        </w:rPr>
      </w:pPr>
    </w:p>
    <w:p w14:paraId="148C9669" w14:textId="77777777" w:rsidR="00495FA6" w:rsidRDefault="00495FA6" w:rsidP="006C0F04">
      <w:pPr>
        <w:pStyle w:val="Paragraphedeliste"/>
        <w:numPr>
          <w:ilvl w:val="0"/>
          <w:numId w:val="31"/>
        </w:numPr>
        <w:ind w:left="284" w:hanging="284"/>
        <w:rPr>
          <w:rFonts w:eastAsia="Calibri"/>
          <w:szCs w:val="22"/>
          <w:lang w:val="fr-CA"/>
        </w:rPr>
      </w:pPr>
      <w:r w:rsidRPr="006C0F04">
        <w:rPr>
          <w:rFonts w:eastAsia="Calibri"/>
          <w:szCs w:val="22"/>
          <w:lang w:val="fr-CA"/>
        </w:rPr>
        <w:t>Par chèque (fait à chaque semaine);</w:t>
      </w:r>
    </w:p>
    <w:p w14:paraId="7072F064" w14:textId="77777777" w:rsidR="006C0F04" w:rsidRPr="006C0F04" w:rsidRDefault="006C0F04" w:rsidP="006C0F04">
      <w:pPr>
        <w:rPr>
          <w:rFonts w:eastAsia="Calibri"/>
          <w:szCs w:val="22"/>
          <w:lang w:val="fr-CA"/>
        </w:rPr>
      </w:pPr>
    </w:p>
    <w:p w14:paraId="047D19A7" w14:textId="77777777" w:rsidR="00495FA6" w:rsidRPr="006C0F04" w:rsidRDefault="00495FA6" w:rsidP="006C0F04">
      <w:pPr>
        <w:pStyle w:val="Paragraphedeliste"/>
        <w:numPr>
          <w:ilvl w:val="0"/>
          <w:numId w:val="31"/>
        </w:numPr>
        <w:ind w:left="284" w:hanging="284"/>
        <w:rPr>
          <w:rFonts w:eastAsia="Calibri"/>
          <w:szCs w:val="22"/>
          <w:lang w:val="fr-CA"/>
        </w:rPr>
      </w:pPr>
      <w:r w:rsidRPr="006C0F04">
        <w:rPr>
          <w:rFonts w:eastAsia="Calibri"/>
          <w:szCs w:val="22"/>
          <w:lang w:val="fr-CA"/>
        </w:rPr>
        <w:t xml:space="preserve">En donnant un montant initial (par exemple, payer les frais de </w:t>
      </w:r>
      <w:r w:rsidR="006C0F04">
        <w:rPr>
          <w:rFonts w:eastAsia="Calibri"/>
          <w:szCs w:val="22"/>
          <w:lang w:val="fr-CA"/>
        </w:rPr>
        <w:t xml:space="preserve">garde de septembre à </w:t>
      </w:r>
      <w:r w:rsidRPr="006C0F04">
        <w:rPr>
          <w:rFonts w:eastAsia="Calibri"/>
          <w:szCs w:val="22"/>
          <w:lang w:val="fr-CA"/>
        </w:rPr>
        <w:t>décembre et ensuite de janvier à juin inclusivement).</w:t>
      </w:r>
    </w:p>
    <w:p w14:paraId="4E4DCFBE" w14:textId="77777777" w:rsidR="00A62ABB" w:rsidRDefault="00A62ABB" w:rsidP="00495FA6">
      <w:pPr>
        <w:ind w:left="705" w:hanging="705"/>
        <w:rPr>
          <w:rFonts w:eastAsia="Comic Sans MS" w:cs="Arial"/>
          <w:b/>
          <w:color w:val="010101"/>
          <w:szCs w:val="22"/>
          <w:u w:val="single"/>
          <w:lang w:val="fr-CA"/>
        </w:rPr>
      </w:pPr>
    </w:p>
    <w:p w14:paraId="1A278F15" w14:textId="77777777" w:rsidR="00495FA6" w:rsidRPr="00A62ABB" w:rsidRDefault="00495FA6" w:rsidP="00495FA6">
      <w:pPr>
        <w:ind w:left="705" w:hanging="705"/>
        <w:rPr>
          <w:rFonts w:eastAsia="Comic Sans MS" w:cs="Arial"/>
          <w:color w:val="010101"/>
          <w:szCs w:val="22"/>
          <w:lang w:val="fr-CA"/>
        </w:rPr>
      </w:pPr>
      <w:r w:rsidRPr="00A62ABB">
        <w:rPr>
          <w:rFonts w:eastAsia="Comic Sans MS" w:cs="Arial"/>
          <w:b/>
          <w:color w:val="010101"/>
          <w:szCs w:val="22"/>
          <w:u w:val="single"/>
          <w:lang w:val="fr-CA"/>
        </w:rPr>
        <w:t>IMPORTANT</w:t>
      </w:r>
      <w:r w:rsidRPr="00A62ABB">
        <w:rPr>
          <w:rFonts w:eastAsia="Comic Sans MS" w:cs="Arial"/>
          <w:color w:val="010101"/>
          <w:szCs w:val="22"/>
          <w:lang w:val="fr-CA"/>
        </w:rPr>
        <w:t> :</w:t>
      </w:r>
    </w:p>
    <w:p w14:paraId="7AA8D10C" w14:textId="77777777" w:rsidR="00A62ABB" w:rsidRDefault="00A62ABB" w:rsidP="00495FA6">
      <w:pPr>
        <w:rPr>
          <w:rFonts w:eastAsia="Calibri"/>
          <w:szCs w:val="22"/>
          <w:lang w:val="fr-CA"/>
        </w:rPr>
      </w:pPr>
    </w:p>
    <w:p w14:paraId="3968B0F2" w14:textId="77777777" w:rsidR="00495FA6" w:rsidRDefault="00495FA6" w:rsidP="00495FA6">
      <w:pPr>
        <w:rPr>
          <w:rFonts w:eastAsia="Calibri"/>
          <w:szCs w:val="22"/>
          <w:lang w:val="fr-CA"/>
        </w:rPr>
      </w:pPr>
      <w:r w:rsidRPr="00A62ABB">
        <w:rPr>
          <w:rFonts w:eastAsia="Calibri"/>
          <w:szCs w:val="22"/>
          <w:lang w:val="fr-CA"/>
        </w:rPr>
        <w:t xml:space="preserve">L’état de compte que vous recevez est à titre informatif seulement. Vous devez acquitter les frais de garde à chaque semaine. Voir les règles de fonctionnements p.4, art.6. </w:t>
      </w:r>
    </w:p>
    <w:p w14:paraId="005909DC" w14:textId="77777777" w:rsidR="00A62ABB" w:rsidRPr="00A62ABB" w:rsidRDefault="00A62ABB" w:rsidP="00495FA6">
      <w:pPr>
        <w:rPr>
          <w:rFonts w:eastAsia="Calibri"/>
          <w:szCs w:val="22"/>
          <w:lang w:val="fr-CA"/>
        </w:rPr>
      </w:pPr>
    </w:p>
    <w:p w14:paraId="72DBFD82" w14:textId="77777777" w:rsidR="00A62ABB" w:rsidRDefault="00663E33" w:rsidP="00A62ABB">
      <w:pPr>
        <w:pBdr>
          <w:top w:val="single" w:sz="8" w:space="1" w:color="auto"/>
          <w:left w:val="single" w:sz="8" w:space="4" w:color="auto"/>
          <w:bottom w:val="single" w:sz="8" w:space="0" w:color="auto"/>
          <w:right w:val="single" w:sz="8" w:space="4" w:color="auto"/>
        </w:pBdr>
        <w:spacing w:after="240"/>
        <w:rPr>
          <w:rFonts w:eastAsia="Calibri"/>
          <w:szCs w:val="22"/>
          <w:lang w:val="fr-CA"/>
        </w:rPr>
      </w:pPr>
      <w:r>
        <w:rPr>
          <w:rFonts w:eastAsia="Calibri"/>
          <w:szCs w:val="22"/>
          <w:lang w:val="fr-CA"/>
        </w:rPr>
        <w:t xml:space="preserve">   </w:t>
      </w:r>
      <w:r w:rsidR="000A270A" w:rsidRPr="00A62ABB">
        <w:rPr>
          <w:rFonts w:eastAsia="Calibri"/>
          <w:szCs w:val="22"/>
          <w:lang w:val="fr-CA"/>
        </w:rPr>
        <w:t xml:space="preserve"> </w:t>
      </w:r>
    </w:p>
    <w:p w14:paraId="7C995418" w14:textId="77777777" w:rsidR="00A62ABB" w:rsidRDefault="00495FA6" w:rsidP="00A62ABB">
      <w:pPr>
        <w:pBdr>
          <w:top w:val="single" w:sz="8" w:space="1" w:color="auto"/>
          <w:left w:val="single" w:sz="8" w:space="4" w:color="auto"/>
          <w:bottom w:val="single" w:sz="8" w:space="0" w:color="auto"/>
          <w:right w:val="single" w:sz="8" w:space="4" w:color="auto"/>
        </w:pBdr>
        <w:spacing w:after="240"/>
        <w:rPr>
          <w:rFonts w:eastAsia="Calibri"/>
          <w:szCs w:val="22"/>
          <w:lang w:val="fr-CA"/>
        </w:rPr>
      </w:pPr>
      <w:r w:rsidRPr="00A62ABB">
        <w:rPr>
          <w:rFonts w:eastAsia="Calibri"/>
          <w:szCs w:val="22"/>
          <w:lang w:val="fr-CA"/>
        </w:rPr>
        <w:t>Nom de l’enfant : __________________________________________</w:t>
      </w:r>
    </w:p>
    <w:p w14:paraId="213C0C4A" w14:textId="77777777" w:rsidR="00A62ABB" w:rsidRDefault="00495FA6" w:rsidP="00A62ABB">
      <w:pPr>
        <w:pBdr>
          <w:top w:val="single" w:sz="8" w:space="1" w:color="auto"/>
          <w:left w:val="single" w:sz="8" w:space="4" w:color="auto"/>
          <w:bottom w:val="single" w:sz="8" w:space="0" w:color="auto"/>
          <w:right w:val="single" w:sz="8" w:space="4" w:color="auto"/>
        </w:pBdr>
        <w:spacing w:after="240"/>
        <w:rPr>
          <w:rFonts w:eastAsia="Calibri"/>
          <w:szCs w:val="22"/>
          <w:lang w:val="fr-CA"/>
        </w:rPr>
      </w:pPr>
      <w:r w:rsidRPr="00A62ABB">
        <w:rPr>
          <w:rFonts w:eastAsia="Calibri"/>
          <w:szCs w:val="22"/>
          <w:lang w:val="fr-CA"/>
        </w:rPr>
        <w:t>Nom du parent</w:t>
      </w:r>
      <w:r w:rsidR="000A270A" w:rsidRPr="00A62ABB">
        <w:rPr>
          <w:rFonts w:eastAsia="Calibri"/>
          <w:szCs w:val="22"/>
          <w:lang w:val="fr-CA"/>
        </w:rPr>
        <w:t xml:space="preserve"> </w:t>
      </w:r>
      <w:r w:rsidRPr="00A62ABB">
        <w:rPr>
          <w:rFonts w:eastAsia="Calibri"/>
          <w:szCs w:val="22"/>
          <w:lang w:val="fr-CA"/>
        </w:rPr>
        <w:t>: __________________________________________</w:t>
      </w:r>
    </w:p>
    <w:p w14:paraId="17B03832" w14:textId="77777777" w:rsidR="00495FA6" w:rsidRDefault="00495FA6" w:rsidP="00A62ABB">
      <w:pPr>
        <w:pBdr>
          <w:top w:val="single" w:sz="8" w:space="1" w:color="auto"/>
          <w:left w:val="single" w:sz="8" w:space="4" w:color="auto"/>
          <w:bottom w:val="single" w:sz="8" w:space="0" w:color="auto"/>
          <w:right w:val="single" w:sz="8" w:space="4" w:color="auto"/>
        </w:pBdr>
        <w:spacing w:after="240"/>
        <w:rPr>
          <w:rFonts w:eastAsia="Calibri"/>
          <w:szCs w:val="22"/>
          <w:lang w:val="fr-CA"/>
        </w:rPr>
      </w:pPr>
      <w:r w:rsidRPr="00A62ABB">
        <w:rPr>
          <w:rFonts w:eastAsia="Calibri"/>
          <w:szCs w:val="22"/>
          <w:lang w:val="fr-CA"/>
        </w:rPr>
        <w:t>Signature : __________________________________________</w:t>
      </w:r>
    </w:p>
    <w:p w14:paraId="5E688A50" w14:textId="77777777" w:rsidR="00A62ABB" w:rsidRPr="00A62ABB" w:rsidRDefault="00A62ABB" w:rsidP="00A62ABB">
      <w:pPr>
        <w:pBdr>
          <w:top w:val="single" w:sz="8" w:space="1" w:color="auto"/>
          <w:left w:val="single" w:sz="8" w:space="4" w:color="auto"/>
          <w:bottom w:val="single" w:sz="8" w:space="0" w:color="auto"/>
          <w:right w:val="single" w:sz="8" w:space="4" w:color="auto"/>
        </w:pBdr>
        <w:spacing w:after="240"/>
        <w:rPr>
          <w:rFonts w:eastAsia="Calibri"/>
          <w:szCs w:val="22"/>
          <w:lang w:val="fr-CA"/>
        </w:rPr>
      </w:pPr>
    </w:p>
    <w:p w14:paraId="6B8F0915" w14:textId="77777777" w:rsidR="00E97B07" w:rsidRPr="00A62ABB" w:rsidRDefault="00CA2220" w:rsidP="00CD3673">
      <w:pPr>
        <w:pBdr>
          <w:top w:val="single" w:sz="8" w:space="1" w:color="auto"/>
          <w:left w:val="single" w:sz="8" w:space="4" w:color="auto"/>
          <w:bottom w:val="single" w:sz="8" w:space="1" w:color="auto"/>
          <w:right w:val="single" w:sz="8" w:space="4" w:color="auto"/>
        </w:pBdr>
        <w:jc w:val="center"/>
        <w:rPr>
          <w:rFonts w:eastAsia="Calibri"/>
          <w:b/>
          <w:lang w:val="fr-CA"/>
        </w:rPr>
      </w:pPr>
      <w:r w:rsidRPr="00A62ABB">
        <w:rPr>
          <w:rFonts w:eastAsia="Calibri"/>
          <w:b/>
          <w:lang w:val="fr-CA"/>
        </w:rPr>
        <w:t>PAR LA PRÉSENT</w:t>
      </w:r>
      <w:r w:rsidR="00A62ABB">
        <w:rPr>
          <w:rFonts w:eastAsia="Calibri"/>
          <w:b/>
          <w:lang w:val="fr-CA"/>
        </w:rPr>
        <w:t>E, JE M’ENGAGE À RESPECTER CES</w:t>
      </w:r>
      <w:r w:rsidRPr="00A62ABB">
        <w:rPr>
          <w:rFonts w:eastAsia="Calibri"/>
          <w:b/>
          <w:lang w:val="fr-CA"/>
        </w:rPr>
        <w:t xml:space="preserve"> MODALITÉ</w:t>
      </w:r>
      <w:r w:rsidR="00A62ABB">
        <w:rPr>
          <w:rFonts w:eastAsia="Calibri"/>
          <w:b/>
          <w:lang w:val="fr-CA"/>
        </w:rPr>
        <w:t>S</w:t>
      </w:r>
      <w:r w:rsidRPr="00A62ABB">
        <w:rPr>
          <w:rFonts w:eastAsia="Calibri"/>
          <w:b/>
          <w:lang w:val="fr-CA"/>
        </w:rPr>
        <w:t xml:space="preserve"> DE PAIEMENT</w:t>
      </w:r>
    </w:p>
    <w:sectPr w:rsidR="00E97B07" w:rsidRPr="00A62ABB" w:rsidSect="00994328">
      <w:footerReference w:type="even" r:id="rId30"/>
      <w:footerReference w:type="default" r:id="rId31"/>
      <w:pgSz w:w="12240" w:h="15840" w:code="1"/>
      <w:pgMar w:top="568" w:right="1800" w:bottom="284" w:left="1800" w:header="720" w:footer="720"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80C0E" w14:textId="77777777" w:rsidR="0094232E" w:rsidRDefault="0094232E">
      <w:r>
        <w:separator/>
      </w:r>
    </w:p>
  </w:endnote>
  <w:endnote w:type="continuationSeparator" w:id="0">
    <w:p w14:paraId="217FA9A5" w14:textId="77777777" w:rsidR="0094232E" w:rsidRDefault="0094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11927" w14:textId="77777777" w:rsidR="0094232E" w:rsidRDefault="0094232E">
    <w:pPr>
      <w:pStyle w:val="Pieddepage"/>
    </w:pPr>
    <w:r>
      <w:rPr>
        <w:noProof/>
        <w:lang w:val="fr-CA" w:eastAsia="fr-CA" w:bidi="ar-SA"/>
      </w:rPr>
      <mc:AlternateContent>
        <mc:Choice Requires="wps">
          <w:drawing>
            <wp:anchor distT="0" distB="0" distL="114300" distR="114300" simplePos="0" relativeHeight="251673600" behindDoc="0" locked="0" layoutInCell="0" allowOverlap="1" wp14:anchorId="6EB61D0C" wp14:editId="5B8534BE">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E421" w14:textId="77777777" w:rsidR="0094232E" w:rsidRPr="0034688E" w:rsidRDefault="00A71A0B">
                          <w:pPr>
                            <w:rPr>
                              <w:rFonts w:asciiTheme="majorHAnsi" w:hAnsiTheme="majorHAnsi"/>
                              <w:color w:val="7F7F7F" w:themeColor="text1" w:themeTint="80"/>
                              <w:lang w:val="en-CA"/>
                            </w:rPr>
                          </w:pPr>
                          <w:sdt>
                            <w:sdtPr>
                              <w:rPr>
                                <w:rFonts w:asciiTheme="majorHAnsi" w:hAnsiTheme="majorHAnsi"/>
                                <w:color w:val="7F7F7F" w:themeColor="text1" w:themeTint="80"/>
                                <w:lang w:val="en-CA"/>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94232E" w:rsidRPr="0034688E">
                                <w:rPr>
                                  <w:rFonts w:asciiTheme="majorHAnsi" w:hAnsiTheme="majorHAnsi"/>
                                  <w:color w:val="7F7F7F" w:themeColor="text1" w:themeTint="80"/>
                                  <w:lang w:val="en-CA"/>
                                </w:rPr>
                                <w:t>School report (Butterfly design)</w:t>
                              </w:r>
                            </w:sdtContent>
                          </w:sdt>
                          <w:r w:rsidR="0094232E" w:rsidRPr="0034688E">
                            <w:rPr>
                              <w:rFonts w:asciiTheme="majorHAnsi" w:hAnsiTheme="majorHAnsi"/>
                              <w:color w:val="7F7F7F" w:themeColor="text1" w:themeTint="80"/>
                              <w:lang w:val="en-CA"/>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4232E" w:rsidRPr="0034688E">
                                <w:rPr>
                                  <w:rFonts w:asciiTheme="majorHAnsi" w:hAnsiTheme="majorHAnsi"/>
                                  <w:color w:val="7F7F7F" w:themeColor="text1" w:themeTint="80"/>
                                  <w:lang w:val="en-CA"/>
                                </w:rPr>
                                <w:t>[Pick the date]</w:t>
                              </w:r>
                            </w:sdtContent>
                          </w:sdt>
                          <w:r w:rsidR="0094232E" w:rsidRPr="0034688E">
                            <w:rPr>
                              <w:rFonts w:asciiTheme="majorHAnsi" w:hAnsiTheme="majorHAnsi"/>
                              <w:color w:val="7F7F7F" w:themeColor="text1" w:themeTint="80"/>
                              <w:lang w:val="en-CA"/>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EB61D0C" id="Rectangle 23" o:spid="_x0000_s1028" style="position:absolute;left:0;text-align:left;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14:paraId="092DE421" w14:textId="77777777" w:rsidR="0094232E" w:rsidRPr="0034688E" w:rsidRDefault="00A71A0B">
                    <w:pPr>
                      <w:rPr>
                        <w:rFonts w:asciiTheme="majorHAnsi" w:hAnsiTheme="majorHAnsi"/>
                        <w:color w:val="7F7F7F" w:themeColor="text1" w:themeTint="80"/>
                        <w:lang w:val="en-CA"/>
                      </w:rPr>
                    </w:pPr>
                    <w:sdt>
                      <w:sdtPr>
                        <w:rPr>
                          <w:rFonts w:asciiTheme="majorHAnsi" w:hAnsiTheme="majorHAnsi"/>
                          <w:color w:val="7F7F7F" w:themeColor="text1" w:themeTint="80"/>
                          <w:lang w:val="en-CA"/>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94232E" w:rsidRPr="0034688E">
                          <w:rPr>
                            <w:rFonts w:asciiTheme="majorHAnsi" w:hAnsiTheme="majorHAnsi"/>
                            <w:color w:val="7F7F7F" w:themeColor="text1" w:themeTint="80"/>
                            <w:lang w:val="en-CA"/>
                          </w:rPr>
                          <w:t>School report (Butterfly design)</w:t>
                        </w:r>
                      </w:sdtContent>
                    </w:sdt>
                    <w:r w:rsidR="0094232E" w:rsidRPr="0034688E">
                      <w:rPr>
                        <w:rFonts w:asciiTheme="majorHAnsi" w:hAnsiTheme="majorHAnsi"/>
                        <w:color w:val="7F7F7F" w:themeColor="text1" w:themeTint="80"/>
                        <w:lang w:val="en-CA"/>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94232E" w:rsidRPr="0034688E">
                          <w:rPr>
                            <w:rFonts w:asciiTheme="majorHAnsi" w:hAnsiTheme="majorHAnsi"/>
                            <w:color w:val="7F7F7F" w:themeColor="text1" w:themeTint="80"/>
                            <w:lang w:val="en-CA"/>
                          </w:rPr>
                          <w:t>[Pick the date]</w:t>
                        </w:r>
                      </w:sdtContent>
                    </w:sdt>
                    <w:r w:rsidR="0094232E" w:rsidRPr="0034688E">
                      <w:rPr>
                        <w:rFonts w:asciiTheme="majorHAnsi" w:hAnsiTheme="majorHAnsi"/>
                        <w:color w:val="7F7F7F" w:themeColor="text1" w:themeTint="80"/>
                        <w:lang w:val="en-CA"/>
                      </w:rPr>
                      <w:t xml:space="preserve"> </w:t>
                    </w:r>
                  </w:p>
                </w:txbxContent>
              </v:textbox>
              <w10:wrap anchorx="margin" anchory="margin"/>
            </v:rect>
          </w:pict>
        </mc:Fallback>
      </mc:AlternateContent>
    </w:r>
    <w:r>
      <w:rPr>
        <w:noProof/>
        <w:lang w:val="fr-CA" w:eastAsia="fr-CA" w:bidi="ar-SA"/>
      </w:rPr>
      <mc:AlternateContent>
        <mc:Choice Requires="wps">
          <w:drawing>
            <wp:anchor distT="0" distB="0" distL="114300" distR="114300" simplePos="0" relativeHeight="251674624" behindDoc="0" locked="0" layoutInCell="0" allowOverlap="1" wp14:anchorId="20453FB5" wp14:editId="1BA9BEB3">
              <wp:simplePos x="0" y="0"/>
              <wp:positionH relativeFrom="page">
                <wp:align>center</wp:align>
              </wp:positionH>
              <wp:positionV relativeFrom="page">
                <wp:align>center</wp:align>
              </wp:positionV>
              <wp:extent cx="7138035" cy="9441815"/>
              <wp:effectExtent l="9525" t="9525" r="15240" b="69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66F725D"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4b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p5Ro1kCJ7vbeYGSSZk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sHBOG6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val="fr-CA" w:eastAsia="fr-CA" w:bidi="ar-SA"/>
      </w:rPr>
      <mc:AlternateContent>
        <mc:Choice Requires="wps">
          <w:drawing>
            <wp:anchor distT="0" distB="0" distL="114300" distR="114300" simplePos="0" relativeHeight="251672576" behindDoc="0" locked="0" layoutInCell="0" allowOverlap="1" wp14:anchorId="5A05987E" wp14:editId="23B7EDD8">
              <wp:simplePos x="0" y="0"/>
              <wp:positionH relativeFrom="rightMargin">
                <wp:align>left</wp:align>
              </wp:positionH>
              <wp:positionV relativeFrom="bottomMargin">
                <wp:align>top</wp:align>
              </wp:positionV>
              <wp:extent cx="520700" cy="520700"/>
              <wp:effectExtent l="9525" t="9525"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8C376F" w14:textId="77777777" w:rsidR="0094232E" w:rsidRDefault="0094232E">
                          <w:pPr>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sidRPr="00683547">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05987E" id="Oval 22" o:spid="_x0000_s1029" style="position:absolute;left:0;text-align:left;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b83d68 [3204]" stroked="f">
              <v:textbox inset="0,0,0,0">
                <w:txbxContent>
                  <w:p w14:paraId="448C376F" w14:textId="77777777" w:rsidR="0094232E" w:rsidRDefault="0094232E">
                    <w:pPr>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sidRPr="00683547">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65031"/>
      <w:docPartObj>
        <w:docPartGallery w:val="Page Numbers (Bottom of Page)"/>
        <w:docPartUnique/>
      </w:docPartObj>
    </w:sdtPr>
    <w:sdtEndPr/>
    <w:sdtContent>
      <w:p w14:paraId="51C4E704" w14:textId="38A8C429" w:rsidR="0094232E" w:rsidRDefault="0094232E">
        <w:pPr>
          <w:pStyle w:val="Pieddepage"/>
          <w:jc w:val="right"/>
        </w:pPr>
        <w:r>
          <w:fldChar w:fldCharType="begin"/>
        </w:r>
        <w:r>
          <w:instrText>PAGE   \* MERGEFORMAT</w:instrText>
        </w:r>
        <w:r>
          <w:fldChar w:fldCharType="separate"/>
        </w:r>
        <w:r w:rsidR="005C172A">
          <w:rPr>
            <w:noProof/>
          </w:rPr>
          <w:t>17</w:t>
        </w:r>
        <w:r>
          <w:fldChar w:fldCharType="end"/>
        </w:r>
      </w:p>
    </w:sdtContent>
  </w:sdt>
  <w:p w14:paraId="09DF7800" w14:textId="77777777" w:rsidR="0094232E" w:rsidRDefault="0094232E">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BD20" w14:textId="77777777" w:rsidR="0094232E" w:rsidRDefault="0094232E">
      <w:r>
        <w:separator/>
      </w:r>
    </w:p>
  </w:footnote>
  <w:footnote w:type="continuationSeparator" w:id="0">
    <w:p w14:paraId="0E1385A5" w14:textId="77777777" w:rsidR="0094232E" w:rsidRDefault="00942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221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30E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EEF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483F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DE6C36" w:themeColor="accent3"/>
      </w:rPr>
    </w:lvl>
  </w:abstractNum>
  <w:abstractNum w:abstractNumId="5" w15:restartNumberingAfterBreak="0">
    <w:nsid w:val="FFFFFF81"/>
    <w:multiLevelType w:val="singleLevel"/>
    <w:tmpl w:val="9A8A1DFA"/>
    <w:lvl w:ilvl="0">
      <w:start w:val="1"/>
      <w:numFmt w:val="bullet"/>
      <w:pStyle w:val="Listepuces4"/>
      <w:lvlText w:val=""/>
      <w:lvlJc w:val="left"/>
      <w:pPr>
        <w:ind w:left="1440" w:hanging="360"/>
      </w:pPr>
      <w:rPr>
        <w:rFonts w:ascii="Symbol" w:hAnsi="Symbol" w:hint="default"/>
        <w:color w:val="DE6C36" w:themeColor="accent3"/>
      </w:rPr>
    </w:lvl>
  </w:abstractNum>
  <w:abstractNum w:abstractNumId="6" w15:restartNumberingAfterBreak="0">
    <w:nsid w:val="FFFFFF82"/>
    <w:multiLevelType w:val="singleLevel"/>
    <w:tmpl w:val="AC6E7B80"/>
    <w:lvl w:ilvl="0">
      <w:start w:val="1"/>
      <w:numFmt w:val="bullet"/>
      <w:pStyle w:val="Listepuces3"/>
      <w:lvlText w:val=""/>
      <w:lvlJc w:val="left"/>
      <w:pPr>
        <w:ind w:left="1080" w:hanging="360"/>
      </w:pPr>
      <w:rPr>
        <w:rFonts w:ascii="Symbol" w:hAnsi="Symbol" w:hint="default"/>
        <w:color w:val="D787A3" w:themeColor="accent1" w:themeTint="99"/>
      </w:rPr>
    </w:lvl>
  </w:abstractNum>
  <w:abstractNum w:abstractNumId="7" w15:restartNumberingAfterBreak="0">
    <w:nsid w:val="FFFFFF83"/>
    <w:multiLevelType w:val="singleLevel"/>
    <w:tmpl w:val="3EFA84BC"/>
    <w:lvl w:ilvl="0">
      <w:start w:val="1"/>
      <w:numFmt w:val="bullet"/>
      <w:pStyle w:val="Listepuces2"/>
      <w:lvlText w:val=""/>
      <w:lvlJc w:val="left"/>
      <w:pPr>
        <w:ind w:left="720" w:hanging="360"/>
      </w:pPr>
      <w:rPr>
        <w:rFonts w:ascii="Symbol" w:hAnsi="Symbol" w:hint="default"/>
        <w:color w:val="B83D68" w:themeColor="accent1"/>
      </w:rPr>
    </w:lvl>
  </w:abstractNum>
  <w:abstractNum w:abstractNumId="8" w15:restartNumberingAfterBreak="0">
    <w:nsid w:val="FFFFFF88"/>
    <w:multiLevelType w:val="singleLevel"/>
    <w:tmpl w:val="69E86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249CE2"/>
    <w:lvl w:ilvl="0">
      <w:start w:val="1"/>
      <w:numFmt w:val="bullet"/>
      <w:pStyle w:val="Listepuces"/>
      <w:lvlText w:val=""/>
      <w:lvlJc w:val="left"/>
      <w:pPr>
        <w:ind w:left="360" w:hanging="360"/>
      </w:pPr>
      <w:rPr>
        <w:rFonts w:ascii="Symbol" w:hAnsi="Symbol" w:hint="default"/>
        <w:color w:val="892D4D" w:themeColor="accent1" w:themeShade="BF"/>
      </w:rPr>
    </w:lvl>
  </w:abstractNum>
  <w:abstractNum w:abstractNumId="10" w15:restartNumberingAfterBreak="0">
    <w:nsid w:val="014E4820"/>
    <w:multiLevelType w:val="hybridMultilevel"/>
    <w:tmpl w:val="53823B6A"/>
    <w:lvl w:ilvl="0" w:tplc="D11CCB16">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6CE49B2"/>
    <w:multiLevelType w:val="hybridMultilevel"/>
    <w:tmpl w:val="E9A633C2"/>
    <w:lvl w:ilvl="0" w:tplc="C7EC2E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F6E2929"/>
    <w:multiLevelType w:val="hybridMultilevel"/>
    <w:tmpl w:val="9FA29D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0402185"/>
    <w:multiLevelType w:val="hybridMultilevel"/>
    <w:tmpl w:val="850A37C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12B3035E"/>
    <w:multiLevelType w:val="hybridMultilevel"/>
    <w:tmpl w:val="22BC0B7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1DCA0892"/>
    <w:multiLevelType w:val="hybridMultilevel"/>
    <w:tmpl w:val="605E8C30"/>
    <w:lvl w:ilvl="0" w:tplc="97F2A892">
      <w:start w:val="20"/>
      <w:numFmt w:val="bullet"/>
      <w:lvlText w:val="-"/>
      <w:lvlJc w:val="left"/>
      <w:pPr>
        <w:ind w:left="360" w:hanging="360"/>
      </w:pPr>
      <w:rPr>
        <w:rFonts w:ascii="Calibri" w:eastAsiaTheme="minorEastAsia" w:hAnsi="Calibri" w:cstheme="minorHAns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1F442A3B"/>
    <w:multiLevelType w:val="hybridMultilevel"/>
    <w:tmpl w:val="A9D85C74"/>
    <w:lvl w:ilvl="0" w:tplc="0C0C0001">
      <w:start w:val="1"/>
      <w:numFmt w:val="bullet"/>
      <w:lvlText w:val=""/>
      <w:lvlJc w:val="left"/>
      <w:pPr>
        <w:ind w:left="756" w:hanging="360"/>
      </w:pPr>
      <w:rPr>
        <w:rFonts w:ascii="Symbol" w:hAnsi="Symbol" w:hint="default"/>
      </w:rPr>
    </w:lvl>
    <w:lvl w:ilvl="1" w:tplc="0C0C0003" w:tentative="1">
      <w:start w:val="1"/>
      <w:numFmt w:val="bullet"/>
      <w:lvlText w:val="o"/>
      <w:lvlJc w:val="left"/>
      <w:pPr>
        <w:ind w:left="1476" w:hanging="360"/>
      </w:pPr>
      <w:rPr>
        <w:rFonts w:ascii="Courier New" w:hAnsi="Courier New" w:cs="Courier New" w:hint="default"/>
      </w:rPr>
    </w:lvl>
    <w:lvl w:ilvl="2" w:tplc="0C0C0005" w:tentative="1">
      <w:start w:val="1"/>
      <w:numFmt w:val="bullet"/>
      <w:lvlText w:val=""/>
      <w:lvlJc w:val="left"/>
      <w:pPr>
        <w:ind w:left="2196" w:hanging="360"/>
      </w:pPr>
      <w:rPr>
        <w:rFonts w:ascii="Wingdings" w:hAnsi="Wingdings" w:hint="default"/>
      </w:rPr>
    </w:lvl>
    <w:lvl w:ilvl="3" w:tplc="0C0C0001" w:tentative="1">
      <w:start w:val="1"/>
      <w:numFmt w:val="bullet"/>
      <w:lvlText w:val=""/>
      <w:lvlJc w:val="left"/>
      <w:pPr>
        <w:ind w:left="2916" w:hanging="360"/>
      </w:pPr>
      <w:rPr>
        <w:rFonts w:ascii="Symbol" w:hAnsi="Symbol" w:hint="default"/>
      </w:rPr>
    </w:lvl>
    <w:lvl w:ilvl="4" w:tplc="0C0C0003" w:tentative="1">
      <w:start w:val="1"/>
      <w:numFmt w:val="bullet"/>
      <w:lvlText w:val="o"/>
      <w:lvlJc w:val="left"/>
      <w:pPr>
        <w:ind w:left="3636" w:hanging="360"/>
      </w:pPr>
      <w:rPr>
        <w:rFonts w:ascii="Courier New" w:hAnsi="Courier New" w:cs="Courier New" w:hint="default"/>
      </w:rPr>
    </w:lvl>
    <w:lvl w:ilvl="5" w:tplc="0C0C0005" w:tentative="1">
      <w:start w:val="1"/>
      <w:numFmt w:val="bullet"/>
      <w:lvlText w:val=""/>
      <w:lvlJc w:val="left"/>
      <w:pPr>
        <w:ind w:left="4356" w:hanging="360"/>
      </w:pPr>
      <w:rPr>
        <w:rFonts w:ascii="Wingdings" w:hAnsi="Wingdings" w:hint="default"/>
      </w:rPr>
    </w:lvl>
    <w:lvl w:ilvl="6" w:tplc="0C0C0001" w:tentative="1">
      <w:start w:val="1"/>
      <w:numFmt w:val="bullet"/>
      <w:lvlText w:val=""/>
      <w:lvlJc w:val="left"/>
      <w:pPr>
        <w:ind w:left="5076" w:hanging="360"/>
      </w:pPr>
      <w:rPr>
        <w:rFonts w:ascii="Symbol" w:hAnsi="Symbol" w:hint="default"/>
      </w:rPr>
    </w:lvl>
    <w:lvl w:ilvl="7" w:tplc="0C0C0003" w:tentative="1">
      <w:start w:val="1"/>
      <w:numFmt w:val="bullet"/>
      <w:lvlText w:val="o"/>
      <w:lvlJc w:val="left"/>
      <w:pPr>
        <w:ind w:left="5796" w:hanging="360"/>
      </w:pPr>
      <w:rPr>
        <w:rFonts w:ascii="Courier New" w:hAnsi="Courier New" w:cs="Courier New" w:hint="default"/>
      </w:rPr>
    </w:lvl>
    <w:lvl w:ilvl="8" w:tplc="0C0C0005" w:tentative="1">
      <w:start w:val="1"/>
      <w:numFmt w:val="bullet"/>
      <w:lvlText w:val=""/>
      <w:lvlJc w:val="left"/>
      <w:pPr>
        <w:ind w:left="6516" w:hanging="360"/>
      </w:pPr>
      <w:rPr>
        <w:rFonts w:ascii="Wingdings" w:hAnsi="Wingdings" w:hint="default"/>
      </w:rPr>
    </w:lvl>
  </w:abstractNum>
  <w:abstractNum w:abstractNumId="17" w15:restartNumberingAfterBreak="0">
    <w:nsid w:val="2A900F67"/>
    <w:multiLevelType w:val="hybridMultilevel"/>
    <w:tmpl w:val="4C6E7478"/>
    <w:lvl w:ilvl="0" w:tplc="C7EC2E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FDC39FE"/>
    <w:multiLevelType w:val="hybridMultilevel"/>
    <w:tmpl w:val="A52ADEA8"/>
    <w:lvl w:ilvl="0" w:tplc="C7EC2E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2AF184A"/>
    <w:multiLevelType w:val="hybridMultilevel"/>
    <w:tmpl w:val="2940F7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39E96A8B"/>
    <w:multiLevelType w:val="hybridMultilevel"/>
    <w:tmpl w:val="3B30098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AC5579E"/>
    <w:multiLevelType w:val="hybridMultilevel"/>
    <w:tmpl w:val="16D2EAB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5092942"/>
    <w:multiLevelType w:val="hybridMultilevel"/>
    <w:tmpl w:val="96B08B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3" w15:restartNumberingAfterBreak="0">
    <w:nsid w:val="47456307"/>
    <w:multiLevelType w:val="hybridMultilevel"/>
    <w:tmpl w:val="6D68CD5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5624C7"/>
    <w:multiLevelType w:val="hybridMultilevel"/>
    <w:tmpl w:val="715AF1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55986A4A"/>
    <w:multiLevelType w:val="hybridMultilevel"/>
    <w:tmpl w:val="D3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D470C5"/>
    <w:multiLevelType w:val="hybridMultilevel"/>
    <w:tmpl w:val="190A1C4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9265E6D"/>
    <w:multiLevelType w:val="multilevel"/>
    <w:tmpl w:val="AB789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52C5C"/>
    <w:multiLevelType w:val="hybridMultilevel"/>
    <w:tmpl w:val="194CD038"/>
    <w:lvl w:ilvl="0" w:tplc="C7EC2EB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4090AED"/>
    <w:multiLevelType w:val="hybridMultilevel"/>
    <w:tmpl w:val="9BC8C80A"/>
    <w:lvl w:ilvl="0" w:tplc="C7EC2EB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3C06285"/>
    <w:multiLevelType w:val="multilevel"/>
    <w:tmpl w:val="4DE4A9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A0A205C"/>
    <w:multiLevelType w:val="hybridMultilevel"/>
    <w:tmpl w:val="05BC5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C286DEF"/>
    <w:multiLevelType w:val="hybridMultilevel"/>
    <w:tmpl w:val="4EBA96DE"/>
    <w:lvl w:ilvl="0" w:tplc="2DD84158">
      <w:start w:val="5"/>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4"/>
  </w:num>
  <w:num w:numId="26">
    <w:abstractNumId w:val="23"/>
  </w:num>
  <w:num w:numId="27">
    <w:abstractNumId w:val="10"/>
  </w:num>
  <w:num w:numId="28">
    <w:abstractNumId w:val="32"/>
  </w:num>
  <w:num w:numId="29">
    <w:abstractNumId w:val="25"/>
  </w:num>
  <w:num w:numId="30">
    <w:abstractNumId w:val="21"/>
  </w:num>
  <w:num w:numId="31">
    <w:abstractNumId w:val="18"/>
  </w:num>
  <w:num w:numId="32">
    <w:abstractNumId w:val="28"/>
  </w:num>
  <w:num w:numId="33">
    <w:abstractNumId w:val="11"/>
  </w:num>
  <w:num w:numId="34">
    <w:abstractNumId w:val="17"/>
  </w:num>
  <w:num w:numId="35">
    <w:abstractNumId w:val="29"/>
  </w:num>
  <w:num w:numId="36">
    <w:abstractNumId w:val="27"/>
  </w:num>
  <w:num w:numId="37">
    <w:abstractNumId w:val="13"/>
  </w:num>
  <w:num w:numId="38">
    <w:abstractNumId w:val="30"/>
  </w:num>
  <w:num w:numId="39">
    <w:abstractNumId w:val="24"/>
  </w:num>
  <w:num w:numId="40">
    <w:abstractNumId w:val="26"/>
  </w:num>
  <w:num w:numId="41">
    <w:abstractNumId w:val="20"/>
  </w:num>
  <w:num w:numId="42">
    <w:abstractNumId w:val="12"/>
  </w:num>
  <w:num w:numId="43">
    <w:abstractNumId w:val="1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activeWritingStyle w:appName="MSWord" w:lang="fr-FR" w:vendorID="64" w:dllVersion="6" w:nlCheck="1" w:checkStyle="0"/>
  <w:activeWritingStyle w:appName="MSWord" w:lang="fr-CA" w:vendorID="64" w:dllVersion="6" w:nlCheck="1" w:checkStyle="0"/>
  <w:activeWritingStyle w:appName="MSWord" w:lang="en-CA" w:vendorID="64" w:dllVersion="6" w:nlCheck="1" w:checkStyle="1"/>
  <w:activeWritingStyle w:appName="MSWord" w:lang="fr-FR" w:vendorID="64" w:dllVersion="4096" w:nlCheck="1" w:checkStyle="0"/>
  <w:activeWritingStyle w:appName="MSWord" w:lang="fr-CA"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8E"/>
    <w:rsid w:val="000011C2"/>
    <w:rsid w:val="000018A0"/>
    <w:rsid w:val="000035DA"/>
    <w:rsid w:val="000239CF"/>
    <w:rsid w:val="00026249"/>
    <w:rsid w:val="000265A5"/>
    <w:rsid w:val="00027C5F"/>
    <w:rsid w:val="0003082E"/>
    <w:rsid w:val="000367D4"/>
    <w:rsid w:val="00037787"/>
    <w:rsid w:val="00037900"/>
    <w:rsid w:val="00050CFD"/>
    <w:rsid w:val="000604E8"/>
    <w:rsid w:val="00063639"/>
    <w:rsid w:val="000704B0"/>
    <w:rsid w:val="00075CF4"/>
    <w:rsid w:val="00086E4B"/>
    <w:rsid w:val="00091617"/>
    <w:rsid w:val="000A0A0C"/>
    <w:rsid w:val="000A18FE"/>
    <w:rsid w:val="000A270A"/>
    <w:rsid w:val="000A6F18"/>
    <w:rsid w:val="000B05B2"/>
    <w:rsid w:val="000B07DA"/>
    <w:rsid w:val="000D75FB"/>
    <w:rsid w:val="000F4498"/>
    <w:rsid w:val="000F6A15"/>
    <w:rsid w:val="000F6D71"/>
    <w:rsid w:val="00113837"/>
    <w:rsid w:val="00125787"/>
    <w:rsid w:val="00125E83"/>
    <w:rsid w:val="0013256C"/>
    <w:rsid w:val="00132AB3"/>
    <w:rsid w:val="00132C55"/>
    <w:rsid w:val="00137A33"/>
    <w:rsid w:val="00141CA5"/>
    <w:rsid w:val="0014696D"/>
    <w:rsid w:val="00156CC4"/>
    <w:rsid w:val="001617A2"/>
    <w:rsid w:val="00161F84"/>
    <w:rsid w:val="00163258"/>
    <w:rsid w:val="00176373"/>
    <w:rsid w:val="001767E8"/>
    <w:rsid w:val="00185FB4"/>
    <w:rsid w:val="001866C0"/>
    <w:rsid w:val="00187138"/>
    <w:rsid w:val="001876C7"/>
    <w:rsid w:val="00191D44"/>
    <w:rsid w:val="001A6722"/>
    <w:rsid w:val="001A6FAC"/>
    <w:rsid w:val="001C0ED0"/>
    <w:rsid w:val="001C4155"/>
    <w:rsid w:val="001C7A83"/>
    <w:rsid w:val="001D5069"/>
    <w:rsid w:val="001D511E"/>
    <w:rsid w:val="001E224B"/>
    <w:rsid w:val="001E2B08"/>
    <w:rsid w:val="001E3E5F"/>
    <w:rsid w:val="00215885"/>
    <w:rsid w:val="00225FF3"/>
    <w:rsid w:val="00226B5F"/>
    <w:rsid w:val="00235369"/>
    <w:rsid w:val="00236814"/>
    <w:rsid w:val="00240439"/>
    <w:rsid w:val="00240FAE"/>
    <w:rsid w:val="002414B4"/>
    <w:rsid w:val="00247F4D"/>
    <w:rsid w:val="0025014A"/>
    <w:rsid w:val="0025399A"/>
    <w:rsid w:val="00255B6D"/>
    <w:rsid w:val="0025603C"/>
    <w:rsid w:val="0026431E"/>
    <w:rsid w:val="00266E5E"/>
    <w:rsid w:val="0026747E"/>
    <w:rsid w:val="0029114C"/>
    <w:rsid w:val="00297157"/>
    <w:rsid w:val="002A4490"/>
    <w:rsid w:val="002A4E3E"/>
    <w:rsid w:val="002A4F21"/>
    <w:rsid w:val="002B1677"/>
    <w:rsid w:val="002B1DFC"/>
    <w:rsid w:val="002B42D8"/>
    <w:rsid w:val="002B6731"/>
    <w:rsid w:val="002C1648"/>
    <w:rsid w:val="002C220D"/>
    <w:rsid w:val="002C7989"/>
    <w:rsid w:val="002E4D65"/>
    <w:rsid w:val="002E51F0"/>
    <w:rsid w:val="002F4F61"/>
    <w:rsid w:val="002F55F7"/>
    <w:rsid w:val="002F6136"/>
    <w:rsid w:val="00315B03"/>
    <w:rsid w:val="00315C72"/>
    <w:rsid w:val="00316E6A"/>
    <w:rsid w:val="003201D8"/>
    <w:rsid w:val="003207D8"/>
    <w:rsid w:val="003252EE"/>
    <w:rsid w:val="00333D71"/>
    <w:rsid w:val="0033569A"/>
    <w:rsid w:val="0034688E"/>
    <w:rsid w:val="0035438A"/>
    <w:rsid w:val="00361F59"/>
    <w:rsid w:val="0038386F"/>
    <w:rsid w:val="00384AFF"/>
    <w:rsid w:val="0038622A"/>
    <w:rsid w:val="00392460"/>
    <w:rsid w:val="003A0E25"/>
    <w:rsid w:val="003A1B9E"/>
    <w:rsid w:val="003B3007"/>
    <w:rsid w:val="003C10C8"/>
    <w:rsid w:val="003C5693"/>
    <w:rsid w:val="003D4902"/>
    <w:rsid w:val="003D5A46"/>
    <w:rsid w:val="003D6B89"/>
    <w:rsid w:val="003E752D"/>
    <w:rsid w:val="003F0412"/>
    <w:rsid w:val="003F58EB"/>
    <w:rsid w:val="003F63FE"/>
    <w:rsid w:val="0040144D"/>
    <w:rsid w:val="004073B3"/>
    <w:rsid w:val="004144FF"/>
    <w:rsid w:val="00427B56"/>
    <w:rsid w:val="0044569A"/>
    <w:rsid w:val="00461D5A"/>
    <w:rsid w:val="00493E82"/>
    <w:rsid w:val="00495FA6"/>
    <w:rsid w:val="00496247"/>
    <w:rsid w:val="00497333"/>
    <w:rsid w:val="00497DEA"/>
    <w:rsid w:val="004A3310"/>
    <w:rsid w:val="004A6827"/>
    <w:rsid w:val="004B0A62"/>
    <w:rsid w:val="004B7338"/>
    <w:rsid w:val="004C07B6"/>
    <w:rsid w:val="004D56F0"/>
    <w:rsid w:val="004E0228"/>
    <w:rsid w:val="004E1BF6"/>
    <w:rsid w:val="004E32F3"/>
    <w:rsid w:val="004E3EF5"/>
    <w:rsid w:val="004F3513"/>
    <w:rsid w:val="004F6F76"/>
    <w:rsid w:val="0050159B"/>
    <w:rsid w:val="0050504F"/>
    <w:rsid w:val="00517034"/>
    <w:rsid w:val="005368DA"/>
    <w:rsid w:val="00541BF8"/>
    <w:rsid w:val="0055035C"/>
    <w:rsid w:val="00557FAC"/>
    <w:rsid w:val="005647B7"/>
    <w:rsid w:val="00567AB3"/>
    <w:rsid w:val="005759CD"/>
    <w:rsid w:val="00583BCE"/>
    <w:rsid w:val="0059433C"/>
    <w:rsid w:val="005A117D"/>
    <w:rsid w:val="005A3174"/>
    <w:rsid w:val="005B6BBE"/>
    <w:rsid w:val="005C084A"/>
    <w:rsid w:val="005C16A1"/>
    <w:rsid w:val="005C172A"/>
    <w:rsid w:val="005C59D6"/>
    <w:rsid w:val="005C763B"/>
    <w:rsid w:val="005D30A2"/>
    <w:rsid w:val="005D410B"/>
    <w:rsid w:val="005D44D7"/>
    <w:rsid w:val="005D604C"/>
    <w:rsid w:val="005E0206"/>
    <w:rsid w:val="005E207D"/>
    <w:rsid w:val="005E5D1B"/>
    <w:rsid w:val="006005AA"/>
    <w:rsid w:val="0060072F"/>
    <w:rsid w:val="0060252F"/>
    <w:rsid w:val="00607887"/>
    <w:rsid w:val="00614795"/>
    <w:rsid w:val="00620D12"/>
    <w:rsid w:val="00621BF1"/>
    <w:rsid w:val="0062292D"/>
    <w:rsid w:val="0062541F"/>
    <w:rsid w:val="00633F77"/>
    <w:rsid w:val="0064547C"/>
    <w:rsid w:val="006527BB"/>
    <w:rsid w:val="00655D29"/>
    <w:rsid w:val="00657C39"/>
    <w:rsid w:val="00663E33"/>
    <w:rsid w:val="00672DD6"/>
    <w:rsid w:val="00681959"/>
    <w:rsid w:val="00683547"/>
    <w:rsid w:val="0068541F"/>
    <w:rsid w:val="00686718"/>
    <w:rsid w:val="00687A78"/>
    <w:rsid w:val="00690C94"/>
    <w:rsid w:val="006A0F8C"/>
    <w:rsid w:val="006A225F"/>
    <w:rsid w:val="006B5E52"/>
    <w:rsid w:val="006B6080"/>
    <w:rsid w:val="006B6E4B"/>
    <w:rsid w:val="006C0001"/>
    <w:rsid w:val="006C0D42"/>
    <w:rsid w:val="006C0F04"/>
    <w:rsid w:val="006C2A43"/>
    <w:rsid w:val="006D64E5"/>
    <w:rsid w:val="006E276C"/>
    <w:rsid w:val="006E4873"/>
    <w:rsid w:val="006F020A"/>
    <w:rsid w:val="006F2B47"/>
    <w:rsid w:val="006F3535"/>
    <w:rsid w:val="006F48E2"/>
    <w:rsid w:val="006F5B78"/>
    <w:rsid w:val="00707ACB"/>
    <w:rsid w:val="00711BDC"/>
    <w:rsid w:val="00720BEA"/>
    <w:rsid w:val="00726EAF"/>
    <w:rsid w:val="00733C17"/>
    <w:rsid w:val="00743B10"/>
    <w:rsid w:val="00746A1D"/>
    <w:rsid w:val="00751D66"/>
    <w:rsid w:val="00753D12"/>
    <w:rsid w:val="007648E9"/>
    <w:rsid w:val="007722E0"/>
    <w:rsid w:val="00774CBE"/>
    <w:rsid w:val="00785F0F"/>
    <w:rsid w:val="007909E2"/>
    <w:rsid w:val="00794236"/>
    <w:rsid w:val="00796501"/>
    <w:rsid w:val="007A2388"/>
    <w:rsid w:val="007A4DC8"/>
    <w:rsid w:val="007B36E0"/>
    <w:rsid w:val="007B7EAF"/>
    <w:rsid w:val="007C47A0"/>
    <w:rsid w:val="007D1456"/>
    <w:rsid w:val="007D20C7"/>
    <w:rsid w:val="007E499D"/>
    <w:rsid w:val="007E5AE9"/>
    <w:rsid w:val="007F2B6C"/>
    <w:rsid w:val="0080054D"/>
    <w:rsid w:val="00805E04"/>
    <w:rsid w:val="008150B2"/>
    <w:rsid w:val="0081611C"/>
    <w:rsid w:val="0083145A"/>
    <w:rsid w:val="0083647B"/>
    <w:rsid w:val="0083684F"/>
    <w:rsid w:val="00843DEE"/>
    <w:rsid w:val="00853298"/>
    <w:rsid w:val="0085398E"/>
    <w:rsid w:val="008600F2"/>
    <w:rsid w:val="008628C4"/>
    <w:rsid w:val="00865278"/>
    <w:rsid w:val="0086688A"/>
    <w:rsid w:val="00871DB3"/>
    <w:rsid w:val="00873FF7"/>
    <w:rsid w:val="00876CBC"/>
    <w:rsid w:val="00880322"/>
    <w:rsid w:val="00881599"/>
    <w:rsid w:val="0088229F"/>
    <w:rsid w:val="00885294"/>
    <w:rsid w:val="008907BC"/>
    <w:rsid w:val="0089358E"/>
    <w:rsid w:val="008A6210"/>
    <w:rsid w:val="008B211A"/>
    <w:rsid w:val="008C6573"/>
    <w:rsid w:val="008D210A"/>
    <w:rsid w:val="008D6F31"/>
    <w:rsid w:val="008E35AF"/>
    <w:rsid w:val="00912C42"/>
    <w:rsid w:val="00914092"/>
    <w:rsid w:val="0092398D"/>
    <w:rsid w:val="00923C72"/>
    <w:rsid w:val="009272ED"/>
    <w:rsid w:val="00933174"/>
    <w:rsid w:val="00933A88"/>
    <w:rsid w:val="00936F98"/>
    <w:rsid w:val="00941973"/>
    <w:rsid w:val="0094232E"/>
    <w:rsid w:val="009529B4"/>
    <w:rsid w:val="009530D2"/>
    <w:rsid w:val="009574B9"/>
    <w:rsid w:val="009623DD"/>
    <w:rsid w:val="00971210"/>
    <w:rsid w:val="00973A19"/>
    <w:rsid w:val="0098586E"/>
    <w:rsid w:val="00987B2C"/>
    <w:rsid w:val="0099020E"/>
    <w:rsid w:val="00990A48"/>
    <w:rsid w:val="00994328"/>
    <w:rsid w:val="009A0F58"/>
    <w:rsid w:val="009A4430"/>
    <w:rsid w:val="009A6CCD"/>
    <w:rsid w:val="009B2204"/>
    <w:rsid w:val="009B4798"/>
    <w:rsid w:val="009C57A7"/>
    <w:rsid w:val="009E0E0C"/>
    <w:rsid w:val="009E304B"/>
    <w:rsid w:val="009E3A48"/>
    <w:rsid w:val="009F3EB5"/>
    <w:rsid w:val="00A0011A"/>
    <w:rsid w:val="00A007E2"/>
    <w:rsid w:val="00A03EF4"/>
    <w:rsid w:val="00A1006B"/>
    <w:rsid w:val="00A165E9"/>
    <w:rsid w:val="00A21DA2"/>
    <w:rsid w:val="00A23083"/>
    <w:rsid w:val="00A30D0A"/>
    <w:rsid w:val="00A33F2D"/>
    <w:rsid w:val="00A60ACE"/>
    <w:rsid w:val="00A62ABB"/>
    <w:rsid w:val="00A64FF7"/>
    <w:rsid w:val="00A71A0B"/>
    <w:rsid w:val="00A74716"/>
    <w:rsid w:val="00A748F3"/>
    <w:rsid w:val="00A800A2"/>
    <w:rsid w:val="00A80660"/>
    <w:rsid w:val="00A95E2F"/>
    <w:rsid w:val="00AA6DE6"/>
    <w:rsid w:val="00AB238B"/>
    <w:rsid w:val="00AB2616"/>
    <w:rsid w:val="00AB39D9"/>
    <w:rsid w:val="00AB74BC"/>
    <w:rsid w:val="00AC1B08"/>
    <w:rsid w:val="00AC6766"/>
    <w:rsid w:val="00AC6E1B"/>
    <w:rsid w:val="00AE437F"/>
    <w:rsid w:val="00AF1BD0"/>
    <w:rsid w:val="00B12D36"/>
    <w:rsid w:val="00B15103"/>
    <w:rsid w:val="00B17E3E"/>
    <w:rsid w:val="00B21350"/>
    <w:rsid w:val="00B22691"/>
    <w:rsid w:val="00B243E6"/>
    <w:rsid w:val="00B260B6"/>
    <w:rsid w:val="00B309B2"/>
    <w:rsid w:val="00B339B7"/>
    <w:rsid w:val="00B4132B"/>
    <w:rsid w:val="00B44010"/>
    <w:rsid w:val="00B44FC8"/>
    <w:rsid w:val="00B6005D"/>
    <w:rsid w:val="00B615D0"/>
    <w:rsid w:val="00B6572B"/>
    <w:rsid w:val="00B65EAF"/>
    <w:rsid w:val="00B70A7D"/>
    <w:rsid w:val="00B71C29"/>
    <w:rsid w:val="00B76410"/>
    <w:rsid w:val="00B86D79"/>
    <w:rsid w:val="00B914F3"/>
    <w:rsid w:val="00B94583"/>
    <w:rsid w:val="00B97991"/>
    <w:rsid w:val="00BA137E"/>
    <w:rsid w:val="00BB0873"/>
    <w:rsid w:val="00BB1CF6"/>
    <w:rsid w:val="00BB3B26"/>
    <w:rsid w:val="00BC0134"/>
    <w:rsid w:val="00BE705B"/>
    <w:rsid w:val="00BF4E37"/>
    <w:rsid w:val="00C02660"/>
    <w:rsid w:val="00C047AB"/>
    <w:rsid w:val="00C06BB8"/>
    <w:rsid w:val="00C100FF"/>
    <w:rsid w:val="00C15FD8"/>
    <w:rsid w:val="00C176C7"/>
    <w:rsid w:val="00C17F4B"/>
    <w:rsid w:val="00C406BA"/>
    <w:rsid w:val="00C51E00"/>
    <w:rsid w:val="00C52C0A"/>
    <w:rsid w:val="00C944DA"/>
    <w:rsid w:val="00CA2220"/>
    <w:rsid w:val="00CB116C"/>
    <w:rsid w:val="00CB216D"/>
    <w:rsid w:val="00CC214D"/>
    <w:rsid w:val="00CC4083"/>
    <w:rsid w:val="00CC5E0A"/>
    <w:rsid w:val="00CD3673"/>
    <w:rsid w:val="00CD4C70"/>
    <w:rsid w:val="00CE2F91"/>
    <w:rsid w:val="00CE5421"/>
    <w:rsid w:val="00CF01BB"/>
    <w:rsid w:val="00CF2072"/>
    <w:rsid w:val="00D03121"/>
    <w:rsid w:val="00D12F23"/>
    <w:rsid w:val="00D171C3"/>
    <w:rsid w:val="00D175B0"/>
    <w:rsid w:val="00D20AD5"/>
    <w:rsid w:val="00D21409"/>
    <w:rsid w:val="00D2458A"/>
    <w:rsid w:val="00D24B56"/>
    <w:rsid w:val="00D2712A"/>
    <w:rsid w:val="00D37CE4"/>
    <w:rsid w:val="00D467A9"/>
    <w:rsid w:val="00D516E9"/>
    <w:rsid w:val="00D52CBE"/>
    <w:rsid w:val="00D56D24"/>
    <w:rsid w:val="00D62636"/>
    <w:rsid w:val="00D73A77"/>
    <w:rsid w:val="00D73C0D"/>
    <w:rsid w:val="00D86566"/>
    <w:rsid w:val="00D92A67"/>
    <w:rsid w:val="00DA42E0"/>
    <w:rsid w:val="00DB09E5"/>
    <w:rsid w:val="00DB4F8A"/>
    <w:rsid w:val="00DC0AF6"/>
    <w:rsid w:val="00DD011A"/>
    <w:rsid w:val="00DD0BAF"/>
    <w:rsid w:val="00DD14FB"/>
    <w:rsid w:val="00DD1A77"/>
    <w:rsid w:val="00DD3191"/>
    <w:rsid w:val="00DD51E5"/>
    <w:rsid w:val="00DE2E59"/>
    <w:rsid w:val="00DE7FCE"/>
    <w:rsid w:val="00DF1BB3"/>
    <w:rsid w:val="00E03AEB"/>
    <w:rsid w:val="00E10B18"/>
    <w:rsid w:val="00E11B9A"/>
    <w:rsid w:val="00E153C3"/>
    <w:rsid w:val="00E231B8"/>
    <w:rsid w:val="00E248CF"/>
    <w:rsid w:val="00E44469"/>
    <w:rsid w:val="00E5253D"/>
    <w:rsid w:val="00E602D1"/>
    <w:rsid w:val="00E625EC"/>
    <w:rsid w:val="00E66792"/>
    <w:rsid w:val="00E67BB7"/>
    <w:rsid w:val="00E80B01"/>
    <w:rsid w:val="00E826E1"/>
    <w:rsid w:val="00E83363"/>
    <w:rsid w:val="00E97B07"/>
    <w:rsid w:val="00EB185E"/>
    <w:rsid w:val="00EC7BB9"/>
    <w:rsid w:val="00EE114E"/>
    <w:rsid w:val="00EE7974"/>
    <w:rsid w:val="00EE7B83"/>
    <w:rsid w:val="00EF11D9"/>
    <w:rsid w:val="00F00302"/>
    <w:rsid w:val="00F066D7"/>
    <w:rsid w:val="00F25295"/>
    <w:rsid w:val="00F30FAC"/>
    <w:rsid w:val="00F31ED5"/>
    <w:rsid w:val="00F3344F"/>
    <w:rsid w:val="00F3620A"/>
    <w:rsid w:val="00F36B56"/>
    <w:rsid w:val="00F43F00"/>
    <w:rsid w:val="00F45111"/>
    <w:rsid w:val="00F5425A"/>
    <w:rsid w:val="00F57DAD"/>
    <w:rsid w:val="00F60BA6"/>
    <w:rsid w:val="00F70C48"/>
    <w:rsid w:val="00F75127"/>
    <w:rsid w:val="00F8437B"/>
    <w:rsid w:val="00F878FF"/>
    <w:rsid w:val="00F95AF2"/>
    <w:rsid w:val="00FA1859"/>
    <w:rsid w:val="00FA4B55"/>
    <w:rsid w:val="00FB067A"/>
    <w:rsid w:val="00FB53D3"/>
    <w:rsid w:val="00FB5A50"/>
    <w:rsid w:val="00FB6E23"/>
    <w:rsid w:val="00FC050A"/>
    <w:rsid w:val="00FC50D5"/>
    <w:rsid w:val="00FD7862"/>
    <w:rsid w:val="00FE2BB9"/>
    <w:rsid w:val="00FF1221"/>
    <w:rsid w:val="00FF3472"/>
    <w:rsid w:val="00FF6DE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35FED39C"/>
  <w15:docId w15:val="{91505A5B-EAAB-4529-BD87-9D69A90E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388"/>
    <w:pPr>
      <w:spacing w:before="0" w:after="0" w:line="240" w:lineRule="auto"/>
      <w:jc w:val="both"/>
    </w:pPr>
    <w:rPr>
      <w:rFonts w:ascii="Century Gothic" w:hAnsi="Century Gothic"/>
      <w:szCs w:val="20"/>
      <w:lang w:val="fr-FR"/>
    </w:rPr>
  </w:style>
  <w:style w:type="paragraph" w:styleId="Titre1">
    <w:name w:val="heading 1"/>
    <w:basedOn w:val="Normal"/>
    <w:next w:val="Normal"/>
    <w:link w:val="Titre1Car"/>
    <w:uiPriority w:val="9"/>
    <w:qFormat/>
    <w:rsid w:val="007A2388"/>
    <w:pPr>
      <w:pBdr>
        <w:top w:val="single" w:sz="24" w:space="0" w:color="C00000"/>
        <w:left w:val="single" w:sz="24" w:space="0" w:color="C00000"/>
        <w:bottom w:val="single" w:sz="24" w:space="0" w:color="C00000"/>
        <w:right w:val="single" w:sz="24" w:space="0" w:color="C00000"/>
      </w:pBdr>
      <w:shd w:val="clear" w:color="auto" w:fill="C00000"/>
      <w:jc w:val="left"/>
      <w:outlineLvl w:val="0"/>
    </w:pPr>
    <w:rPr>
      <w:b/>
      <w:bCs/>
      <w:caps/>
      <w:color w:val="FFFFFF" w:themeColor="background1"/>
      <w:spacing w:val="15"/>
      <w:szCs w:val="22"/>
    </w:rPr>
  </w:style>
  <w:style w:type="paragraph" w:styleId="Titre2">
    <w:name w:val="heading 2"/>
    <w:basedOn w:val="Normal"/>
    <w:next w:val="Normal"/>
    <w:link w:val="Titre2Car"/>
    <w:uiPriority w:val="9"/>
    <w:unhideWhenUsed/>
    <w:qFormat/>
    <w:rsid w:val="00994328"/>
    <w:pPr>
      <w:outlineLvl w:val="1"/>
    </w:pPr>
    <w:rPr>
      <w:b/>
      <w:caps/>
      <w:spacing w:val="15"/>
      <w:szCs w:val="22"/>
      <w:u w:val="single"/>
    </w:rPr>
  </w:style>
  <w:style w:type="paragraph" w:styleId="Titre3">
    <w:name w:val="heading 3"/>
    <w:basedOn w:val="Normal"/>
    <w:next w:val="Normal"/>
    <w:link w:val="Titre3Car"/>
    <w:uiPriority w:val="9"/>
    <w:unhideWhenUsed/>
    <w:qFormat/>
    <w:rsid w:val="003F63FE"/>
    <w:pPr>
      <w:pBdr>
        <w:top w:val="single" w:sz="6" w:space="2" w:color="B83D68" w:themeColor="accent1"/>
        <w:left w:val="single" w:sz="6" w:space="2" w:color="B83D68" w:themeColor="accent1"/>
      </w:pBdr>
      <w:spacing w:before="300"/>
      <w:outlineLvl w:val="2"/>
    </w:pPr>
    <w:rPr>
      <w:caps/>
      <w:color w:val="5B1E33" w:themeColor="accent1" w:themeShade="7F"/>
      <w:spacing w:val="15"/>
      <w:szCs w:val="22"/>
    </w:rPr>
  </w:style>
  <w:style w:type="paragraph" w:styleId="Titre4">
    <w:name w:val="heading 4"/>
    <w:basedOn w:val="Normal"/>
    <w:next w:val="Normal"/>
    <w:link w:val="Titre4Car"/>
    <w:uiPriority w:val="9"/>
    <w:unhideWhenUsed/>
    <w:qFormat/>
    <w:rsid w:val="003F63FE"/>
    <w:pPr>
      <w:pBdr>
        <w:top w:val="dotted" w:sz="6" w:space="2" w:color="B83D68" w:themeColor="accent1"/>
        <w:left w:val="dotted" w:sz="6" w:space="2" w:color="B83D68" w:themeColor="accent1"/>
      </w:pBdr>
      <w:spacing w:before="300"/>
      <w:outlineLvl w:val="3"/>
    </w:pPr>
    <w:rPr>
      <w:caps/>
      <w:color w:val="892D4D" w:themeColor="accent1" w:themeShade="BF"/>
      <w:spacing w:val="10"/>
      <w:szCs w:val="22"/>
    </w:rPr>
  </w:style>
  <w:style w:type="paragraph" w:styleId="Titre5">
    <w:name w:val="heading 5"/>
    <w:basedOn w:val="Normal"/>
    <w:next w:val="Normal"/>
    <w:link w:val="Titre5Car"/>
    <w:uiPriority w:val="9"/>
    <w:unhideWhenUsed/>
    <w:qFormat/>
    <w:rsid w:val="003F63FE"/>
    <w:pPr>
      <w:pBdr>
        <w:bottom w:val="single" w:sz="6" w:space="1" w:color="B83D68" w:themeColor="accent1"/>
      </w:pBdr>
      <w:spacing w:before="300"/>
      <w:outlineLvl w:val="4"/>
    </w:pPr>
    <w:rPr>
      <w:caps/>
      <w:color w:val="892D4D" w:themeColor="accent1" w:themeShade="BF"/>
      <w:spacing w:val="10"/>
      <w:szCs w:val="22"/>
    </w:rPr>
  </w:style>
  <w:style w:type="paragraph" w:styleId="Titre6">
    <w:name w:val="heading 6"/>
    <w:basedOn w:val="Normal"/>
    <w:next w:val="Normal"/>
    <w:link w:val="Titre6Car"/>
    <w:uiPriority w:val="9"/>
    <w:unhideWhenUsed/>
    <w:qFormat/>
    <w:rsid w:val="003F63FE"/>
    <w:pPr>
      <w:pBdr>
        <w:bottom w:val="dotted" w:sz="6" w:space="1" w:color="B83D68" w:themeColor="accent1"/>
      </w:pBdr>
      <w:spacing w:before="300"/>
      <w:outlineLvl w:val="5"/>
    </w:pPr>
    <w:rPr>
      <w:caps/>
      <w:color w:val="892D4D" w:themeColor="accent1" w:themeShade="BF"/>
      <w:spacing w:val="10"/>
      <w:szCs w:val="22"/>
    </w:rPr>
  </w:style>
  <w:style w:type="paragraph" w:styleId="Titre7">
    <w:name w:val="heading 7"/>
    <w:basedOn w:val="Normal"/>
    <w:next w:val="Normal"/>
    <w:link w:val="Titre7Car"/>
    <w:uiPriority w:val="9"/>
    <w:unhideWhenUsed/>
    <w:qFormat/>
    <w:rsid w:val="003F63FE"/>
    <w:pPr>
      <w:spacing w:before="300"/>
      <w:outlineLvl w:val="6"/>
    </w:pPr>
    <w:rPr>
      <w:caps/>
      <w:color w:val="892D4D" w:themeColor="accent1" w:themeShade="BF"/>
      <w:spacing w:val="10"/>
      <w:szCs w:val="22"/>
    </w:rPr>
  </w:style>
  <w:style w:type="paragraph" w:styleId="Titre8">
    <w:name w:val="heading 8"/>
    <w:basedOn w:val="Normal"/>
    <w:next w:val="Normal"/>
    <w:link w:val="Titre8Car"/>
    <w:uiPriority w:val="9"/>
    <w:unhideWhenUsed/>
    <w:qFormat/>
    <w:rsid w:val="003F63FE"/>
    <w:pPr>
      <w:spacing w:before="300"/>
      <w:outlineLvl w:val="7"/>
    </w:pPr>
    <w:rPr>
      <w:caps/>
      <w:spacing w:val="10"/>
      <w:sz w:val="18"/>
      <w:szCs w:val="18"/>
    </w:rPr>
  </w:style>
  <w:style w:type="paragraph" w:styleId="Titre9">
    <w:name w:val="heading 9"/>
    <w:basedOn w:val="Normal"/>
    <w:next w:val="Normal"/>
    <w:link w:val="Titre9Car"/>
    <w:uiPriority w:val="9"/>
    <w:unhideWhenUsed/>
    <w:qFormat/>
    <w:rsid w:val="003F63FE"/>
    <w:pPr>
      <w:spacing w:before="30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2388"/>
    <w:rPr>
      <w:rFonts w:ascii="Century Gothic" w:hAnsi="Century Gothic"/>
      <w:b/>
      <w:bCs/>
      <w:caps/>
      <w:color w:val="FFFFFF" w:themeColor="background1"/>
      <w:spacing w:val="15"/>
      <w:shd w:val="clear" w:color="auto" w:fill="C00000"/>
      <w:lang w:val="fr-FR"/>
    </w:rPr>
  </w:style>
  <w:style w:type="character" w:customStyle="1" w:styleId="Titre2Car">
    <w:name w:val="Titre 2 Car"/>
    <w:basedOn w:val="Policepardfaut"/>
    <w:link w:val="Titre2"/>
    <w:uiPriority w:val="9"/>
    <w:rsid w:val="00994328"/>
    <w:rPr>
      <w:rFonts w:ascii="Century Gothic" w:hAnsi="Century Gothic"/>
      <w:b/>
      <w:caps/>
      <w:spacing w:val="15"/>
      <w:u w:val="single"/>
      <w:lang w:val="fr-FR"/>
    </w:rPr>
  </w:style>
  <w:style w:type="character" w:customStyle="1" w:styleId="Titre3Car">
    <w:name w:val="Titre 3 Car"/>
    <w:basedOn w:val="Policepardfaut"/>
    <w:link w:val="Titre3"/>
    <w:uiPriority w:val="9"/>
    <w:rsid w:val="003F63FE"/>
    <w:rPr>
      <w:caps/>
      <w:color w:val="5B1E33" w:themeColor="accent1" w:themeShade="7F"/>
      <w:spacing w:val="15"/>
    </w:rPr>
  </w:style>
  <w:style w:type="paragraph" w:styleId="Titre">
    <w:name w:val="Title"/>
    <w:basedOn w:val="Normal"/>
    <w:next w:val="Normal"/>
    <w:link w:val="TitreCar"/>
    <w:uiPriority w:val="10"/>
    <w:qFormat/>
    <w:rsid w:val="00E97B07"/>
    <w:rPr>
      <w:rFonts w:asciiTheme="majorHAnsi" w:hAnsiTheme="majorHAnsi" w:cs="Arial"/>
      <w:sz w:val="72"/>
      <w:szCs w:val="72"/>
    </w:rPr>
  </w:style>
  <w:style w:type="character" w:customStyle="1" w:styleId="TitreCar">
    <w:name w:val="Titre Car"/>
    <w:basedOn w:val="Policepardfaut"/>
    <w:link w:val="Titre"/>
    <w:uiPriority w:val="10"/>
    <w:rsid w:val="00E97B07"/>
    <w:rPr>
      <w:rFonts w:asciiTheme="majorHAnsi" w:hAnsiTheme="majorHAnsi" w:cs="Arial"/>
      <w:sz w:val="72"/>
      <w:szCs w:val="72"/>
    </w:rPr>
  </w:style>
  <w:style w:type="paragraph" w:styleId="Sous-titre">
    <w:name w:val="Subtitle"/>
    <w:basedOn w:val="Normal"/>
    <w:next w:val="Normal"/>
    <w:link w:val="Sous-titreCar"/>
    <w:uiPriority w:val="11"/>
    <w:qFormat/>
    <w:rsid w:val="003F63FE"/>
    <w:pPr>
      <w:spacing w:after="1000"/>
    </w:pPr>
    <w:rPr>
      <w:caps/>
      <w:color w:val="595959" w:themeColor="text1" w:themeTint="A6"/>
      <w:spacing w:val="10"/>
      <w:sz w:val="24"/>
      <w:szCs w:val="24"/>
    </w:rPr>
  </w:style>
  <w:style w:type="character" w:customStyle="1" w:styleId="Sous-titreCar">
    <w:name w:val="Sous-titre Car"/>
    <w:basedOn w:val="Policepardfaut"/>
    <w:link w:val="Sous-titre"/>
    <w:uiPriority w:val="11"/>
    <w:rsid w:val="003F63FE"/>
    <w:rPr>
      <w:caps/>
      <w:color w:val="595959" w:themeColor="text1" w:themeTint="A6"/>
      <w:spacing w:val="10"/>
      <w:sz w:val="24"/>
      <w:szCs w:val="24"/>
    </w:rPr>
  </w:style>
  <w:style w:type="paragraph" w:styleId="Pieddepage">
    <w:name w:val="footer"/>
    <w:basedOn w:val="Normal"/>
    <w:link w:val="PieddepageCar"/>
    <w:uiPriority w:val="99"/>
    <w:unhideWhenUsed/>
    <w:rsid w:val="00BC0134"/>
    <w:pPr>
      <w:tabs>
        <w:tab w:val="center" w:pos="4320"/>
        <w:tab w:val="right" w:pos="8640"/>
      </w:tabs>
    </w:pPr>
  </w:style>
  <w:style w:type="character" w:customStyle="1" w:styleId="PieddepageCar">
    <w:name w:val="Pied de page Car"/>
    <w:basedOn w:val="Policepardfaut"/>
    <w:link w:val="Pieddepage"/>
    <w:uiPriority w:val="99"/>
    <w:rsid w:val="00BC0134"/>
    <w:rPr>
      <w:rFonts w:cs="Times New Roman"/>
      <w:color w:val="000000" w:themeColor="text1"/>
      <w:szCs w:val="20"/>
    </w:rPr>
  </w:style>
  <w:style w:type="paragraph" w:styleId="Lgende">
    <w:name w:val="caption"/>
    <w:basedOn w:val="Normal"/>
    <w:next w:val="Normal"/>
    <w:uiPriority w:val="35"/>
    <w:unhideWhenUsed/>
    <w:qFormat/>
    <w:rsid w:val="003F63FE"/>
    <w:rPr>
      <w:b/>
      <w:bCs/>
      <w:color w:val="892D4D" w:themeColor="accent1" w:themeShade="BF"/>
      <w:sz w:val="16"/>
      <w:szCs w:val="16"/>
    </w:rPr>
  </w:style>
  <w:style w:type="paragraph" w:styleId="Textedebulles">
    <w:name w:val="Balloon Text"/>
    <w:basedOn w:val="Normal"/>
    <w:link w:val="TextedebullesCar"/>
    <w:uiPriority w:val="99"/>
    <w:semiHidden/>
    <w:unhideWhenUsed/>
    <w:rsid w:val="00BC0134"/>
    <w:rPr>
      <w:rFonts w:ascii="Tahoma" w:hAnsi="Tahoma" w:cs="Tahoma"/>
      <w:sz w:val="16"/>
      <w:szCs w:val="16"/>
    </w:rPr>
  </w:style>
  <w:style w:type="character" w:customStyle="1" w:styleId="TextedebullesCar">
    <w:name w:val="Texte de bulles Car"/>
    <w:basedOn w:val="Policepardfaut"/>
    <w:link w:val="Textedebulles"/>
    <w:uiPriority w:val="99"/>
    <w:semiHidden/>
    <w:rsid w:val="00BC0134"/>
    <w:rPr>
      <w:rFonts w:ascii="Tahoma" w:hAnsi="Tahoma" w:cs="Tahoma"/>
      <w:color w:val="000000" w:themeColor="text1"/>
      <w:sz w:val="16"/>
      <w:szCs w:val="16"/>
    </w:rPr>
  </w:style>
  <w:style w:type="paragraph" w:styleId="Normalcentr">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itredulivre">
    <w:name w:val="Book Title"/>
    <w:uiPriority w:val="33"/>
    <w:qFormat/>
    <w:rsid w:val="003F63FE"/>
    <w:rPr>
      <w:b/>
      <w:bCs/>
      <w:i/>
      <w:iCs/>
      <w:spacing w:val="9"/>
    </w:rPr>
  </w:style>
  <w:style w:type="character" w:styleId="Accentuation">
    <w:name w:val="Emphasis"/>
    <w:uiPriority w:val="20"/>
    <w:qFormat/>
    <w:rsid w:val="003F63FE"/>
    <w:rPr>
      <w:caps/>
      <w:color w:val="5B1E33" w:themeColor="accent1" w:themeShade="7F"/>
      <w:spacing w:val="5"/>
    </w:rPr>
  </w:style>
  <w:style w:type="paragraph" w:styleId="En-tte">
    <w:name w:val="header"/>
    <w:basedOn w:val="Normal"/>
    <w:link w:val="En-tteCar"/>
    <w:uiPriority w:val="99"/>
    <w:unhideWhenUsed/>
    <w:rsid w:val="00BC0134"/>
    <w:pPr>
      <w:tabs>
        <w:tab w:val="center" w:pos="4320"/>
        <w:tab w:val="right" w:pos="8640"/>
      </w:tabs>
    </w:pPr>
  </w:style>
  <w:style w:type="character" w:customStyle="1" w:styleId="En-tteCar">
    <w:name w:val="En-tête Car"/>
    <w:basedOn w:val="Policepardfaut"/>
    <w:link w:val="En-tte"/>
    <w:uiPriority w:val="99"/>
    <w:rsid w:val="00BC0134"/>
    <w:rPr>
      <w:rFonts w:cs="Times New Roman"/>
      <w:color w:val="000000" w:themeColor="text1"/>
      <w:szCs w:val="20"/>
    </w:rPr>
  </w:style>
  <w:style w:type="character" w:customStyle="1" w:styleId="Titre4Car">
    <w:name w:val="Titre 4 Car"/>
    <w:basedOn w:val="Policepardfaut"/>
    <w:link w:val="Titre4"/>
    <w:uiPriority w:val="9"/>
    <w:rsid w:val="003F63FE"/>
    <w:rPr>
      <w:caps/>
      <w:color w:val="892D4D" w:themeColor="accent1" w:themeShade="BF"/>
      <w:spacing w:val="10"/>
    </w:rPr>
  </w:style>
  <w:style w:type="character" w:customStyle="1" w:styleId="Titre5Car">
    <w:name w:val="Titre 5 Car"/>
    <w:basedOn w:val="Policepardfaut"/>
    <w:link w:val="Titre5"/>
    <w:uiPriority w:val="9"/>
    <w:rsid w:val="003F63FE"/>
    <w:rPr>
      <w:caps/>
      <w:color w:val="892D4D" w:themeColor="accent1" w:themeShade="BF"/>
      <w:spacing w:val="10"/>
    </w:rPr>
  </w:style>
  <w:style w:type="character" w:customStyle="1" w:styleId="Titre6Car">
    <w:name w:val="Titre 6 Car"/>
    <w:basedOn w:val="Policepardfaut"/>
    <w:link w:val="Titre6"/>
    <w:uiPriority w:val="9"/>
    <w:rsid w:val="003F63FE"/>
    <w:rPr>
      <w:caps/>
      <w:color w:val="892D4D" w:themeColor="accent1" w:themeShade="BF"/>
      <w:spacing w:val="10"/>
    </w:rPr>
  </w:style>
  <w:style w:type="character" w:customStyle="1" w:styleId="Titre7Car">
    <w:name w:val="Titre 7 Car"/>
    <w:basedOn w:val="Policepardfaut"/>
    <w:link w:val="Titre7"/>
    <w:uiPriority w:val="9"/>
    <w:rsid w:val="003F63FE"/>
    <w:rPr>
      <w:caps/>
      <w:color w:val="892D4D" w:themeColor="accent1" w:themeShade="BF"/>
      <w:spacing w:val="10"/>
    </w:rPr>
  </w:style>
  <w:style w:type="character" w:customStyle="1" w:styleId="Titre8Car">
    <w:name w:val="Titre 8 Car"/>
    <w:basedOn w:val="Policepardfaut"/>
    <w:link w:val="Titre8"/>
    <w:uiPriority w:val="9"/>
    <w:rsid w:val="003F63FE"/>
    <w:rPr>
      <w:caps/>
      <w:spacing w:val="10"/>
      <w:sz w:val="18"/>
      <w:szCs w:val="18"/>
    </w:rPr>
  </w:style>
  <w:style w:type="character" w:customStyle="1" w:styleId="Titre9Car">
    <w:name w:val="Titre 9 Car"/>
    <w:basedOn w:val="Policepardfaut"/>
    <w:link w:val="Titre9"/>
    <w:uiPriority w:val="9"/>
    <w:rsid w:val="003F63FE"/>
    <w:rPr>
      <w:i/>
      <w:caps/>
      <w:spacing w:val="10"/>
      <w:sz w:val="18"/>
      <w:szCs w:val="18"/>
    </w:rPr>
  </w:style>
  <w:style w:type="character" w:styleId="Accentuationintense">
    <w:name w:val="Intense Emphasis"/>
    <w:uiPriority w:val="21"/>
    <w:qFormat/>
    <w:rsid w:val="003F63FE"/>
    <w:rPr>
      <w:b/>
      <w:bCs/>
      <w:caps/>
      <w:color w:val="5B1E33" w:themeColor="accent1" w:themeShade="7F"/>
      <w:spacing w:val="10"/>
    </w:rPr>
  </w:style>
  <w:style w:type="paragraph" w:styleId="Citationintense">
    <w:name w:val="Intense Quote"/>
    <w:basedOn w:val="Normal"/>
    <w:next w:val="Normal"/>
    <w:link w:val="CitationintenseCar"/>
    <w:uiPriority w:val="30"/>
    <w:qFormat/>
    <w:rsid w:val="003F63FE"/>
    <w:pPr>
      <w:pBdr>
        <w:top w:val="single" w:sz="4" w:space="10" w:color="B83D68" w:themeColor="accent1"/>
        <w:left w:val="single" w:sz="4" w:space="10" w:color="B83D68" w:themeColor="accent1"/>
      </w:pBdr>
      <w:ind w:left="1296" w:right="1152"/>
    </w:pPr>
    <w:rPr>
      <w:i/>
      <w:iCs/>
      <w:color w:val="B83D68" w:themeColor="accent1"/>
    </w:rPr>
  </w:style>
  <w:style w:type="character" w:customStyle="1" w:styleId="CitationintenseCar">
    <w:name w:val="Citation intense Car"/>
    <w:basedOn w:val="Policepardfaut"/>
    <w:link w:val="Citationintense"/>
    <w:uiPriority w:val="30"/>
    <w:rsid w:val="003F63FE"/>
    <w:rPr>
      <w:i/>
      <w:iCs/>
      <w:color w:val="B83D68" w:themeColor="accent1"/>
      <w:sz w:val="20"/>
      <w:szCs w:val="20"/>
    </w:rPr>
  </w:style>
  <w:style w:type="character" w:styleId="Rfrenceintense">
    <w:name w:val="Intense Reference"/>
    <w:uiPriority w:val="32"/>
    <w:qFormat/>
    <w:rsid w:val="003F63FE"/>
    <w:rPr>
      <w:b/>
      <w:bCs/>
      <w:i/>
      <w:iCs/>
      <w:caps/>
      <w:color w:val="B83D68" w:themeColor="accent1"/>
    </w:rPr>
  </w:style>
  <w:style w:type="paragraph" w:styleId="Listepuces">
    <w:name w:val="List Bullet"/>
    <w:basedOn w:val="Normal"/>
    <w:uiPriority w:val="36"/>
    <w:unhideWhenUsed/>
    <w:rsid w:val="00BC0134"/>
    <w:pPr>
      <w:numPr>
        <w:numId w:val="11"/>
      </w:numPr>
      <w:contextualSpacing/>
    </w:pPr>
  </w:style>
  <w:style w:type="paragraph" w:styleId="Listepuces2">
    <w:name w:val="List Bullet 2"/>
    <w:basedOn w:val="Normal"/>
    <w:uiPriority w:val="36"/>
    <w:unhideWhenUsed/>
    <w:rsid w:val="00BC0134"/>
    <w:pPr>
      <w:numPr>
        <w:numId w:val="12"/>
      </w:numPr>
    </w:pPr>
  </w:style>
  <w:style w:type="paragraph" w:styleId="Listepuces3">
    <w:name w:val="List Bullet 3"/>
    <w:basedOn w:val="Normal"/>
    <w:uiPriority w:val="36"/>
    <w:unhideWhenUsed/>
    <w:rsid w:val="00BC0134"/>
    <w:pPr>
      <w:numPr>
        <w:numId w:val="13"/>
      </w:numPr>
    </w:pPr>
  </w:style>
  <w:style w:type="paragraph" w:styleId="Listepuces4">
    <w:name w:val="List Bullet 4"/>
    <w:basedOn w:val="Normal"/>
    <w:uiPriority w:val="36"/>
    <w:unhideWhenUsed/>
    <w:rsid w:val="00BC0134"/>
    <w:pPr>
      <w:numPr>
        <w:numId w:val="14"/>
      </w:numPr>
    </w:pPr>
  </w:style>
  <w:style w:type="paragraph" w:styleId="Listepuces5">
    <w:name w:val="List Bullet 5"/>
    <w:basedOn w:val="Normal"/>
    <w:uiPriority w:val="36"/>
    <w:unhideWhenUsed/>
    <w:rsid w:val="00BC0134"/>
    <w:pPr>
      <w:numPr>
        <w:numId w:val="15"/>
      </w:numPr>
    </w:pPr>
  </w:style>
  <w:style w:type="character" w:styleId="Textedelespacerserv">
    <w:name w:val="Placeholder Text"/>
    <w:basedOn w:val="Policepardfaut"/>
    <w:uiPriority w:val="99"/>
    <w:semiHidden/>
    <w:rsid w:val="00BC0134"/>
    <w:rPr>
      <w:color w:val="808080"/>
    </w:rPr>
  </w:style>
  <w:style w:type="paragraph" w:styleId="Citation">
    <w:name w:val="Quote"/>
    <w:basedOn w:val="Normal"/>
    <w:next w:val="Normal"/>
    <w:link w:val="CitationCar"/>
    <w:uiPriority w:val="29"/>
    <w:qFormat/>
    <w:rsid w:val="003F63FE"/>
    <w:rPr>
      <w:i/>
      <w:iCs/>
    </w:rPr>
  </w:style>
  <w:style w:type="character" w:customStyle="1" w:styleId="CitationCar">
    <w:name w:val="Citation Car"/>
    <w:basedOn w:val="Policepardfaut"/>
    <w:link w:val="Citation"/>
    <w:uiPriority w:val="29"/>
    <w:rsid w:val="003F63FE"/>
    <w:rPr>
      <w:i/>
      <w:iCs/>
      <w:sz w:val="20"/>
      <w:szCs w:val="20"/>
    </w:rPr>
  </w:style>
  <w:style w:type="character" w:styleId="lev">
    <w:name w:val="Strong"/>
    <w:uiPriority w:val="22"/>
    <w:qFormat/>
    <w:rsid w:val="00686718"/>
    <w:rPr>
      <w:rFonts w:asciiTheme="minorHAnsi" w:hAnsiTheme="minorHAnsi"/>
      <w:b/>
      <w:bCs/>
      <w:sz w:val="24"/>
    </w:rPr>
  </w:style>
  <w:style w:type="character" w:styleId="Accentuationlgre">
    <w:name w:val="Subtle Emphasis"/>
    <w:uiPriority w:val="19"/>
    <w:qFormat/>
    <w:rsid w:val="003F63FE"/>
    <w:rPr>
      <w:i/>
      <w:iCs/>
      <w:color w:val="5B1E33" w:themeColor="accent1" w:themeShade="7F"/>
    </w:rPr>
  </w:style>
  <w:style w:type="character" w:styleId="Rfrencelgre">
    <w:name w:val="Subtle Reference"/>
    <w:uiPriority w:val="31"/>
    <w:qFormat/>
    <w:rsid w:val="003F63FE"/>
    <w:rPr>
      <w:b/>
      <w:bCs/>
      <w:color w:val="B83D68" w:themeColor="accent1"/>
    </w:rPr>
  </w:style>
  <w:style w:type="table" w:styleId="Grilledutableau">
    <w:name w:val="Table Grid"/>
    <w:basedOn w:val="TableauNormal"/>
    <w:uiPriority w:val="59"/>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rsid w:val="002414B4"/>
    <w:pPr>
      <w:tabs>
        <w:tab w:val="left" w:pos="440"/>
        <w:tab w:val="right" w:leader="dot" w:pos="8630"/>
      </w:tabs>
      <w:spacing w:before="120" w:after="120"/>
      <w:jc w:val="left"/>
    </w:pPr>
    <w:rPr>
      <w:rFonts w:cstheme="minorHAnsi"/>
      <w:b/>
      <w:bCs/>
      <w:caps/>
      <w:sz w:val="24"/>
    </w:rPr>
  </w:style>
  <w:style w:type="paragraph" w:styleId="TM2">
    <w:name w:val="toc 2"/>
    <w:basedOn w:val="Normal"/>
    <w:next w:val="Normal"/>
    <w:autoRedefine/>
    <w:uiPriority w:val="39"/>
    <w:unhideWhenUsed/>
    <w:rsid w:val="00BC0134"/>
    <w:pPr>
      <w:ind w:left="220"/>
      <w:jc w:val="left"/>
    </w:pPr>
    <w:rPr>
      <w:rFonts w:asciiTheme="minorHAnsi" w:hAnsiTheme="minorHAnsi" w:cstheme="minorHAnsi"/>
      <w:smallCaps/>
      <w:sz w:val="20"/>
    </w:rPr>
  </w:style>
  <w:style w:type="paragraph" w:styleId="TM3">
    <w:name w:val="toc 3"/>
    <w:basedOn w:val="Normal"/>
    <w:next w:val="Normal"/>
    <w:autoRedefine/>
    <w:uiPriority w:val="39"/>
    <w:unhideWhenUsed/>
    <w:rsid w:val="00BC0134"/>
    <w:pPr>
      <w:ind w:left="440"/>
      <w:jc w:val="left"/>
    </w:pPr>
    <w:rPr>
      <w:rFonts w:asciiTheme="minorHAnsi" w:hAnsiTheme="minorHAnsi" w:cstheme="minorHAnsi"/>
      <w:i/>
      <w:iCs/>
      <w:sz w:val="20"/>
    </w:rPr>
  </w:style>
  <w:style w:type="paragraph" w:styleId="TM4">
    <w:name w:val="toc 4"/>
    <w:basedOn w:val="Normal"/>
    <w:next w:val="Normal"/>
    <w:autoRedefine/>
    <w:uiPriority w:val="99"/>
    <w:unhideWhenUsed/>
    <w:rsid w:val="00BC0134"/>
    <w:pPr>
      <w:ind w:left="660"/>
      <w:jc w:val="left"/>
    </w:pPr>
    <w:rPr>
      <w:rFonts w:asciiTheme="minorHAnsi" w:hAnsiTheme="minorHAnsi" w:cstheme="minorHAnsi"/>
      <w:sz w:val="18"/>
      <w:szCs w:val="18"/>
    </w:rPr>
  </w:style>
  <w:style w:type="paragraph" w:styleId="TM5">
    <w:name w:val="toc 5"/>
    <w:basedOn w:val="Normal"/>
    <w:next w:val="Normal"/>
    <w:autoRedefine/>
    <w:uiPriority w:val="99"/>
    <w:unhideWhenUsed/>
    <w:rsid w:val="00BC0134"/>
    <w:pPr>
      <w:ind w:left="880"/>
      <w:jc w:val="left"/>
    </w:pPr>
    <w:rPr>
      <w:rFonts w:asciiTheme="minorHAnsi" w:hAnsiTheme="minorHAnsi" w:cstheme="minorHAnsi"/>
      <w:sz w:val="18"/>
      <w:szCs w:val="18"/>
    </w:rPr>
  </w:style>
  <w:style w:type="paragraph" w:styleId="TM6">
    <w:name w:val="toc 6"/>
    <w:basedOn w:val="Normal"/>
    <w:next w:val="Normal"/>
    <w:autoRedefine/>
    <w:uiPriority w:val="99"/>
    <w:unhideWhenUsed/>
    <w:rsid w:val="00BC0134"/>
    <w:pPr>
      <w:ind w:left="1100"/>
      <w:jc w:val="left"/>
    </w:pPr>
    <w:rPr>
      <w:rFonts w:asciiTheme="minorHAnsi" w:hAnsiTheme="minorHAnsi" w:cstheme="minorHAnsi"/>
      <w:sz w:val="18"/>
      <w:szCs w:val="18"/>
    </w:rPr>
  </w:style>
  <w:style w:type="paragraph" w:styleId="TM7">
    <w:name w:val="toc 7"/>
    <w:basedOn w:val="Normal"/>
    <w:next w:val="Normal"/>
    <w:autoRedefine/>
    <w:uiPriority w:val="99"/>
    <w:unhideWhenUsed/>
    <w:rsid w:val="00BC0134"/>
    <w:pPr>
      <w:ind w:left="1320"/>
      <w:jc w:val="left"/>
    </w:pPr>
    <w:rPr>
      <w:rFonts w:asciiTheme="minorHAnsi" w:hAnsiTheme="minorHAnsi" w:cstheme="minorHAnsi"/>
      <w:sz w:val="18"/>
      <w:szCs w:val="18"/>
    </w:rPr>
  </w:style>
  <w:style w:type="paragraph" w:styleId="TM8">
    <w:name w:val="toc 8"/>
    <w:basedOn w:val="Normal"/>
    <w:next w:val="Normal"/>
    <w:autoRedefine/>
    <w:uiPriority w:val="99"/>
    <w:unhideWhenUsed/>
    <w:rsid w:val="00BC0134"/>
    <w:pPr>
      <w:ind w:left="1540"/>
      <w:jc w:val="left"/>
    </w:pPr>
    <w:rPr>
      <w:rFonts w:asciiTheme="minorHAnsi" w:hAnsiTheme="minorHAnsi" w:cstheme="minorHAnsi"/>
      <w:sz w:val="18"/>
      <w:szCs w:val="18"/>
    </w:rPr>
  </w:style>
  <w:style w:type="paragraph" w:styleId="TM9">
    <w:name w:val="toc 9"/>
    <w:basedOn w:val="Normal"/>
    <w:next w:val="Normal"/>
    <w:autoRedefine/>
    <w:uiPriority w:val="99"/>
    <w:unhideWhenUsed/>
    <w:rsid w:val="00BC0134"/>
    <w:pPr>
      <w:ind w:left="1760"/>
      <w:jc w:val="left"/>
    </w:pPr>
    <w:rPr>
      <w:rFonts w:asciiTheme="minorHAnsi" w:hAnsiTheme="minorHAnsi" w:cstheme="minorHAnsi"/>
      <w:sz w:val="18"/>
      <w:szCs w:val="18"/>
    </w:rPr>
  </w:style>
  <w:style w:type="character" w:styleId="Lienhypertexte">
    <w:name w:val="Hyperlink"/>
    <w:basedOn w:val="Policepardfaut"/>
    <w:uiPriority w:val="99"/>
    <w:unhideWhenUsed/>
    <w:rsid w:val="00BC0134"/>
    <w:rPr>
      <w:color w:val="FFDE66" w:themeColor="hyperlink"/>
      <w:u w:val="single"/>
    </w:rPr>
  </w:style>
  <w:style w:type="paragraph" w:styleId="Paragraphedeliste">
    <w:name w:val="List Paragraph"/>
    <w:basedOn w:val="Normal"/>
    <w:uiPriority w:val="34"/>
    <w:qFormat/>
    <w:rsid w:val="003F63FE"/>
    <w:pPr>
      <w:ind w:left="720"/>
      <w:contextualSpacing/>
    </w:pPr>
  </w:style>
  <w:style w:type="paragraph" w:styleId="En-ttedetabledesmatires">
    <w:name w:val="TOC Heading"/>
    <w:basedOn w:val="Titre1"/>
    <w:next w:val="Normal"/>
    <w:uiPriority w:val="39"/>
    <w:unhideWhenUsed/>
    <w:qFormat/>
    <w:rsid w:val="003F63FE"/>
    <w:pPr>
      <w:outlineLvl w:val="9"/>
    </w:pPr>
  </w:style>
  <w:style w:type="paragraph" w:customStyle="1" w:styleId="Rfrence">
    <w:name w:val="Référence"/>
    <w:basedOn w:val="Normal"/>
    <w:rsid w:val="00686718"/>
    <w:pPr>
      <w:spacing w:before="240" w:line="480" w:lineRule="atLeast"/>
      <w:ind w:left="720" w:hanging="720"/>
    </w:pPr>
    <w:rPr>
      <w:rFonts w:eastAsia="Times New Roman" w:cs="Times New Roman"/>
      <w:sz w:val="24"/>
      <w:lang w:bidi="ar-SA"/>
    </w:rPr>
  </w:style>
  <w:style w:type="paragraph" w:customStyle="1" w:styleId="Titredelatabledesmatires">
    <w:name w:val="Titre de la table des matières"/>
    <w:basedOn w:val="Normal"/>
    <w:rsid w:val="00686718"/>
    <w:pPr>
      <w:jc w:val="center"/>
    </w:pPr>
    <w:rPr>
      <w:rFonts w:eastAsia="Times New Roman" w:cs="Times New Roman"/>
      <w:b/>
      <w:sz w:val="24"/>
      <w:szCs w:val="24"/>
      <w:lang w:bidi="ar-SA"/>
    </w:rPr>
  </w:style>
  <w:style w:type="paragraph" w:customStyle="1" w:styleId="Niveau1">
    <w:name w:val="Niveau 1"/>
    <w:basedOn w:val="TM1"/>
    <w:rsid w:val="00E97B07"/>
    <w:pPr>
      <w:tabs>
        <w:tab w:val="right" w:pos="8630"/>
      </w:tabs>
      <w:spacing w:before="360" w:after="360"/>
    </w:pPr>
    <w:rPr>
      <w:rFonts w:eastAsia="Times New Roman" w:cs="Times New Roman"/>
      <w:b w:val="0"/>
      <w:bCs w:val="0"/>
      <w:caps w:val="0"/>
      <w:smallCaps/>
      <w:sz w:val="22"/>
      <w:szCs w:val="22"/>
      <w:u w:val="single"/>
      <w:lang w:bidi="ar-SA"/>
    </w:rPr>
  </w:style>
  <w:style w:type="paragraph" w:customStyle="1" w:styleId="Niveau2">
    <w:name w:val="Niveau 2"/>
    <w:basedOn w:val="TM2"/>
    <w:rsid w:val="00E97B07"/>
    <w:pPr>
      <w:tabs>
        <w:tab w:val="right" w:pos="8630"/>
      </w:tabs>
      <w:ind w:left="0"/>
    </w:pPr>
    <w:rPr>
      <w:rFonts w:eastAsia="Times New Roman" w:cs="Times New Roman"/>
      <w:b/>
      <w:bCs/>
      <w:sz w:val="22"/>
      <w:szCs w:val="22"/>
      <w:lang w:bidi="ar-SA"/>
    </w:rPr>
  </w:style>
  <w:style w:type="paragraph" w:customStyle="1" w:styleId="Niveau3">
    <w:name w:val="Niveau 3"/>
    <w:basedOn w:val="TM3"/>
    <w:rsid w:val="00E97B07"/>
    <w:pPr>
      <w:tabs>
        <w:tab w:val="right" w:pos="8630"/>
      </w:tabs>
      <w:ind w:left="0"/>
    </w:pPr>
    <w:rPr>
      <w:rFonts w:eastAsia="Times New Roman" w:cs="Times New Roman"/>
      <w:sz w:val="22"/>
      <w:szCs w:val="22"/>
      <w:lang w:bidi="ar-SA"/>
    </w:rPr>
  </w:style>
  <w:style w:type="paragraph" w:customStyle="1" w:styleId="Intitul">
    <w:name w:val="Intitulé"/>
    <w:basedOn w:val="Titre"/>
    <w:rsid w:val="00686718"/>
    <w:rPr>
      <w:rFonts w:asciiTheme="minorHAnsi" w:hAnsiTheme="minorHAnsi"/>
      <w:noProof/>
      <w:lang w:bidi="ar-SA"/>
    </w:rPr>
  </w:style>
  <w:style w:type="paragraph" w:customStyle="1" w:styleId="Noms">
    <w:name w:val="Noms"/>
    <w:basedOn w:val="Normal"/>
    <w:qFormat/>
    <w:rsid w:val="00E97B07"/>
    <w:rPr>
      <w:rFonts w:cs="Arial"/>
      <w:kern w:val="144"/>
      <w:sz w:val="28"/>
      <w:szCs w:val="28"/>
    </w:rPr>
  </w:style>
  <w:style w:type="paragraph" w:customStyle="1" w:styleId="De">
    <w:name w:val="De"/>
    <w:basedOn w:val="Normal"/>
    <w:qFormat/>
    <w:rsid w:val="00686718"/>
    <w:pPr>
      <w:jc w:val="center"/>
    </w:pPr>
    <w:rPr>
      <w:color w:val="FFFFFF" w:themeColor="background1"/>
    </w:rPr>
  </w:style>
  <w:style w:type="paragraph" w:customStyle="1" w:styleId="Ndepage">
    <w:name w:val="N° de page"/>
    <w:basedOn w:val="Normal"/>
    <w:qFormat/>
    <w:rsid w:val="00686718"/>
    <w:pPr>
      <w:jc w:val="center"/>
    </w:pPr>
    <w:rPr>
      <w:b/>
      <w:color w:val="FFFFFF" w:themeColor="background1"/>
      <w:sz w:val="32"/>
      <w:szCs w:val="32"/>
    </w:rPr>
  </w:style>
  <w:style w:type="paragraph" w:customStyle="1" w:styleId="Default">
    <w:name w:val="Default"/>
    <w:rsid w:val="002F4F61"/>
    <w:pPr>
      <w:autoSpaceDE w:val="0"/>
      <w:autoSpaceDN w:val="0"/>
      <w:adjustRightInd w:val="0"/>
      <w:spacing w:before="0" w:after="0" w:line="240" w:lineRule="auto"/>
    </w:pPr>
    <w:rPr>
      <w:rFonts w:ascii="Berlin Sans FB" w:eastAsia="Calibri" w:hAnsi="Berlin Sans FB" w:cs="Berlin Sans FB"/>
      <w:color w:val="000000"/>
      <w:sz w:val="24"/>
      <w:szCs w:val="24"/>
      <w:lang w:val="fr-CA" w:eastAsia="fr-CA" w:bidi="ar-SA"/>
    </w:rPr>
  </w:style>
  <w:style w:type="paragraph" w:styleId="Corpsdetexte">
    <w:name w:val="Body Text"/>
    <w:basedOn w:val="Normal"/>
    <w:link w:val="CorpsdetexteCar"/>
    <w:rsid w:val="002F4F61"/>
    <w:rPr>
      <w:rFonts w:ascii="Souvenir Lt BT" w:eastAsia="Times New Roman" w:hAnsi="Souvenir Lt BT" w:cs="Times New Roman"/>
      <w:b/>
      <w:bCs/>
      <w:i/>
      <w:iCs/>
      <w:sz w:val="24"/>
      <w:szCs w:val="24"/>
      <w:lang w:eastAsia="fr-FR" w:bidi="ar-SA"/>
    </w:rPr>
  </w:style>
  <w:style w:type="character" w:customStyle="1" w:styleId="CorpsdetexteCar">
    <w:name w:val="Corps de texte Car"/>
    <w:basedOn w:val="Policepardfaut"/>
    <w:link w:val="Corpsdetexte"/>
    <w:rsid w:val="002F4F61"/>
    <w:rPr>
      <w:rFonts w:ascii="Souvenir Lt BT" w:eastAsia="Times New Roman" w:hAnsi="Souvenir Lt BT" w:cs="Times New Roman"/>
      <w:b/>
      <w:bCs/>
      <w:i/>
      <w:iCs/>
      <w:sz w:val="24"/>
      <w:szCs w:val="24"/>
      <w:lang w:val="fr-FR" w:eastAsia="fr-FR" w:bidi="ar-SA"/>
    </w:rPr>
  </w:style>
  <w:style w:type="paragraph" w:customStyle="1" w:styleId="Level1">
    <w:name w:val="Level 1"/>
    <w:rsid w:val="00743B10"/>
    <w:pPr>
      <w:autoSpaceDE w:val="0"/>
      <w:autoSpaceDN w:val="0"/>
      <w:adjustRightInd w:val="0"/>
      <w:spacing w:before="0" w:after="0" w:line="240" w:lineRule="auto"/>
      <w:ind w:left="720"/>
    </w:pPr>
    <w:rPr>
      <w:rFonts w:ascii="Times New Roman" w:eastAsia="Times New Roman" w:hAnsi="Times New Roman" w:cs="Times New Roman"/>
      <w:sz w:val="24"/>
      <w:szCs w:val="24"/>
      <w:lang w:val="fr-FR" w:eastAsia="fr-FR" w:bidi="ar-SA"/>
    </w:rPr>
  </w:style>
  <w:style w:type="character" w:customStyle="1" w:styleId="Mentionnonrsolue1">
    <w:name w:val="Mention non résolue1"/>
    <w:basedOn w:val="Policepardfaut"/>
    <w:uiPriority w:val="99"/>
    <w:semiHidden/>
    <w:unhideWhenUsed/>
    <w:rsid w:val="007D20C7"/>
    <w:rPr>
      <w:color w:val="605E5C"/>
      <w:shd w:val="clear" w:color="auto" w:fill="E1DFDD"/>
    </w:rPr>
  </w:style>
  <w:style w:type="character" w:styleId="Marquedecommentaire">
    <w:name w:val="annotation reference"/>
    <w:basedOn w:val="Policepardfaut"/>
    <w:semiHidden/>
    <w:unhideWhenUsed/>
    <w:rsid w:val="00191D44"/>
    <w:rPr>
      <w:sz w:val="16"/>
      <w:szCs w:val="16"/>
    </w:rPr>
  </w:style>
  <w:style w:type="paragraph" w:styleId="Commentaire">
    <w:name w:val="annotation text"/>
    <w:basedOn w:val="Normal"/>
    <w:link w:val="CommentaireCar"/>
    <w:semiHidden/>
    <w:unhideWhenUsed/>
    <w:rsid w:val="00191D44"/>
    <w:rPr>
      <w:sz w:val="20"/>
    </w:rPr>
  </w:style>
  <w:style w:type="character" w:customStyle="1" w:styleId="CommentaireCar">
    <w:name w:val="Commentaire Car"/>
    <w:basedOn w:val="Policepardfaut"/>
    <w:link w:val="Commentaire"/>
    <w:semiHidden/>
    <w:rsid w:val="00191D44"/>
    <w:rPr>
      <w:rFonts w:ascii="Century Gothic" w:hAnsi="Century Gothic"/>
      <w:sz w:val="20"/>
      <w:szCs w:val="20"/>
      <w:lang w:val="fr-FR"/>
    </w:rPr>
  </w:style>
  <w:style w:type="paragraph" w:styleId="Objetducommentaire">
    <w:name w:val="annotation subject"/>
    <w:basedOn w:val="Commentaire"/>
    <w:next w:val="Commentaire"/>
    <w:link w:val="ObjetducommentaireCar"/>
    <w:semiHidden/>
    <w:unhideWhenUsed/>
    <w:rsid w:val="00191D44"/>
    <w:rPr>
      <w:b/>
      <w:bCs/>
    </w:rPr>
  </w:style>
  <w:style w:type="character" w:customStyle="1" w:styleId="ObjetducommentaireCar">
    <w:name w:val="Objet du commentaire Car"/>
    <w:basedOn w:val="CommentaireCar"/>
    <w:link w:val="Objetducommentaire"/>
    <w:semiHidden/>
    <w:rsid w:val="00191D44"/>
    <w:rPr>
      <w:rFonts w:ascii="Century Gothic" w:hAnsi="Century Gothic"/>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73066">
      <w:bodyDiv w:val="1"/>
      <w:marLeft w:val="0"/>
      <w:marRight w:val="0"/>
      <w:marTop w:val="0"/>
      <w:marBottom w:val="0"/>
      <w:divBdr>
        <w:top w:val="none" w:sz="0" w:space="0" w:color="auto"/>
        <w:left w:val="none" w:sz="0" w:space="0" w:color="auto"/>
        <w:bottom w:val="none" w:sz="0" w:space="0" w:color="auto"/>
        <w:right w:val="none" w:sz="0" w:space="0" w:color="auto"/>
      </w:divBdr>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1605842302">
      <w:bodyDiv w:val="1"/>
      <w:marLeft w:val="0"/>
      <w:marRight w:val="0"/>
      <w:marTop w:val="0"/>
      <w:marBottom w:val="0"/>
      <w:divBdr>
        <w:top w:val="none" w:sz="0" w:space="0" w:color="auto"/>
        <w:left w:val="none" w:sz="0" w:space="0" w:color="auto"/>
        <w:bottom w:val="none" w:sz="0" w:space="0" w:color="auto"/>
        <w:right w:val="none" w:sz="0" w:space="0" w:color="auto"/>
      </w:divBdr>
    </w:div>
    <w:div w:id="1715545481">
      <w:bodyDiv w:val="1"/>
      <w:marLeft w:val="0"/>
      <w:marRight w:val="0"/>
      <w:marTop w:val="0"/>
      <w:marBottom w:val="0"/>
      <w:divBdr>
        <w:top w:val="none" w:sz="0" w:space="0" w:color="auto"/>
        <w:left w:val="none" w:sz="0" w:space="0" w:color="auto"/>
        <w:bottom w:val="none" w:sz="0" w:space="0" w:color="auto"/>
        <w:right w:val="none" w:sz="0" w:space="0" w:color="auto"/>
      </w:divBdr>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11516515">
      <w:bodyDiv w:val="1"/>
      <w:marLeft w:val="0"/>
      <w:marRight w:val="0"/>
      <w:marTop w:val="0"/>
      <w:marBottom w:val="0"/>
      <w:divBdr>
        <w:top w:val="none" w:sz="0" w:space="0" w:color="auto"/>
        <w:left w:val="none" w:sz="0" w:space="0" w:color="auto"/>
        <w:bottom w:val="none" w:sz="0" w:space="0" w:color="auto"/>
        <w:right w:val="none" w:sz="0" w:space="0" w:color="auto"/>
      </w:divBdr>
    </w:div>
    <w:div w:id="2056464606">
      <w:bodyDiv w:val="1"/>
      <w:marLeft w:val="0"/>
      <w:marRight w:val="0"/>
      <w:marTop w:val="0"/>
      <w:marBottom w:val="0"/>
      <w:divBdr>
        <w:top w:val="none" w:sz="0" w:space="0" w:color="auto"/>
        <w:left w:val="none" w:sz="0" w:space="0" w:color="auto"/>
        <w:bottom w:val="none" w:sz="0" w:space="0" w:color="auto"/>
        <w:right w:val="none" w:sz="0" w:space="0" w:color="auto"/>
      </w:divBdr>
      <w:divsChild>
        <w:div w:id="834342613">
          <w:marLeft w:val="0"/>
          <w:marRight w:val="0"/>
          <w:marTop w:val="0"/>
          <w:marBottom w:val="0"/>
          <w:divBdr>
            <w:top w:val="none" w:sz="0" w:space="0" w:color="auto"/>
            <w:left w:val="none" w:sz="0" w:space="0" w:color="auto"/>
            <w:bottom w:val="none" w:sz="0" w:space="0" w:color="auto"/>
            <w:right w:val="none" w:sz="0" w:space="0" w:color="auto"/>
          </w:divBdr>
          <w:divsChild>
            <w:div w:id="948777538">
              <w:marLeft w:val="0"/>
              <w:marRight w:val="0"/>
              <w:marTop w:val="0"/>
              <w:marBottom w:val="0"/>
              <w:divBdr>
                <w:top w:val="none" w:sz="0" w:space="0" w:color="auto"/>
                <w:left w:val="none" w:sz="0" w:space="0" w:color="auto"/>
                <w:bottom w:val="none" w:sz="0" w:space="0" w:color="auto"/>
                <w:right w:val="none" w:sz="0" w:space="0" w:color="auto"/>
              </w:divBdr>
              <w:divsChild>
                <w:div w:id="1473401096">
                  <w:marLeft w:val="0"/>
                  <w:marRight w:val="0"/>
                  <w:marTop w:val="0"/>
                  <w:marBottom w:val="0"/>
                  <w:divBdr>
                    <w:top w:val="none" w:sz="0" w:space="0" w:color="auto"/>
                    <w:left w:val="none" w:sz="0" w:space="0" w:color="auto"/>
                    <w:bottom w:val="none" w:sz="0" w:space="0" w:color="auto"/>
                    <w:right w:val="none" w:sz="0" w:space="0" w:color="auto"/>
                  </w:divBdr>
                  <w:divsChild>
                    <w:div w:id="2076850779">
                      <w:marLeft w:val="0"/>
                      <w:marRight w:val="0"/>
                      <w:marTop w:val="0"/>
                      <w:marBottom w:val="0"/>
                      <w:divBdr>
                        <w:top w:val="none" w:sz="0" w:space="0" w:color="auto"/>
                        <w:left w:val="none" w:sz="0" w:space="0" w:color="auto"/>
                        <w:bottom w:val="none" w:sz="0" w:space="0" w:color="auto"/>
                        <w:right w:val="none" w:sz="0" w:space="0" w:color="auto"/>
                      </w:divBdr>
                      <w:divsChild>
                        <w:div w:id="457264817">
                          <w:marLeft w:val="0"/>
                          <w:marRight w:val="0"/>
                          <w:marTop w:val="0"/>
                          <w:marBottom w:val="0"/>
                          <w:divBdr>
                            <w:top w:val="none" w:sz="0" w:space="0" w:color="auto"/>
                            <w:left w:val="none" w:sz="0" w:space="0" w:color="auto"/>
                            <w:bottom w:val="none" w:sz="0" w:space="0" w:color="auto"/>
                            <w:right w:val="none" w:sz="0" w:space="0" w:color="auto"/>
                          </w:divBdr>
                          <w:divsChild>
                            <w:div w:id="2107845005">
                              <w:marLeft w:val="15"/>
                              <w:marRight w:val="195"/>
                              <w:marTop w:val="0"/>
                              <w:marBottom w:val="0"/>
                              <w:divBdr>
                                <w:top w:val="none" w:sz="0" w:space="0" w:color="auto"/>
                                <w:left w:val="none" w:sz="0" w:space="0" w:color="auto"/>
                                <w:bottom w:val="none" w:sz="0" w:space="0" w:color="auto"/>
                                <w:right w:val="none" w:sz="0" w:space="0" w:color="auto"/>
                              </w:divBdr>
                              <w:divsChild>
                                <w:div w:id="1255554969">
                                  <w:marLeft w:val="0"/>
                                  <w:marRight w:val="0"/>
                                  <w:marTop w:val="0"/>
                                  <w:marBottom w:val="0"/>
                                  <w:divBdr>
                                    <w:top w:val="none" w:sz="0" w:space="0" w:color="auto"/>
                                    <w:left w:val="none" w:sz="0" w:space="0" w:color="auto"/>
                                    <w:bottom w:val="none" w:sz="0" w:space="0" w:color="auto"/>
                                    <w:right w:val="none" w:sz="0" w:space="0" w:color="auto"/>
                                  </w:divBdr>
                                  <w:divsChild>
                                    <w:div w:id="1169708720">
                                      <w:marLeft w:val="0"/>
                                      <w:marRight w:val="0"/>
                                      <w:marTop w:val="0"/>
                                      <w:marBottom w:val="0"/>
                                      <w:divBdr>
                                        <w:top w:val="none" w:sz="0" w:space="0" w:color="auto"/>
                                        <w:left w:val="none" w:sz="0" w:space="0" w:color="auto"/>
                                        <w:bottom w:val="none" w:sz="0" w:space="0" w:color="auto"/>
                                        <w:right w:val="none" w:sz="0" w:space="0" w:color="auto"/>
                                      </w:divBdr>
                                      <w:divsChild>
                                        <w:div w:id="910043147">
                                          <w:marLeft w:val="0"/>
                                          <w:marRight w:val="0"/>
                                          <w:marTop w:val="0"/>
                                          <w:marBottom w:val="0"/>
                                          <w:divBdr>
                                            <w:top w:val="none" w:sz="0" w:space="0" w:color="auto"/>
                                            <w:left w:val="none" w:sz="0" w:space="0" w:color="auto"/>
                                            <w:bottom w:val="none" w:sz="0" w:space="0" w:color="auto"/>
                                            <w:right w:val="none" w:sz="0" w:space="0" w:color="auto"/>
                                          </w:divBdr>
                                          <w:divsChild>
                                            <w:div w:id="659388863">
                                              <w:marLeft w:val="0"/>
                                              <w:marRight w:val="0"/>
                                              <w:marTop w:val="0"/>
                                              <w:marBottom w:val="0"/>
                                              <w:divBdr>
                                                <w:top w:val="none" w:sz="0" w:space="0" w:color="auto"/>
                                                <w:left w:val="none" w:sz="0" w:space="0" w:color="auto"/>
                                                <w:bottom w:val="none" w:sz="0" w:space="0" w:color="auto"/>
                                                <w:right w:val="none" w:sz="0" w:space="0" w:color="auto"/>
                                              </w:divBdr>
                                              <w:divsChild>
                                                <w:div w:id="1691838062">
                                                  <w:marLeft w:val="0"/>
                                                  <w:marRight w:val="0"/>
                                                  <w:marTop w:val="0"/>
                                                  <w:marBottom w:val="0"/>
                                                  <w:divBdr>
                                                    <w:top w:val="none" w:sz="0" w:space="0" w:color="auto"/>
                                                    <w:left w:val="none" w:sz="0" w:space="0" w:color="auto"/>
                                                    <w:bottom w:val="none" w:sz="0" w:space="0" w:color="auto"/>
                                                    <w:right w:val="none" w:sz="0" w:space="0" w:color="auto"/>
                                                  </w:divBdr>
                                                  <w:divsChild>
                                                    <w:div w:id="1477213515">
                                                      <w:marLeft w:val="0"/>
                                                      <w:marRight w:val="0"/>
                                                      <w:marTop w:val="0"/>
                                                      <w:marBottom w:val="0"/>
                                                      <w:divBdr>
                                                        <w:top w:val="none" w:sz="0" w:space="0" w:color="auto"/>
                                                        <w:left w:val="none" w:sz="0" w:space="0" w:color="auto"/>
                                                        <w:bottom w:val="none" w:sz="0" w:space="0" w:color="auto"/>
                                                        <w:right w:val="none" w:sz="0" w:space="0" w:color="auto"/>
                                                      </w:divBdr>
                                                      <w:divsChild>
                                                        <w:div w:id="669526968">
                                                          <w:marLeft w:val="0"/>
                                                          <w:marRight w:val="0"/>
                                                          <w:marTop w:val="0"/>
                                                          <w:marBottom w:val="0"/>
                                                          <w:divBdr>
                                                            <w:top w:val="none" w:sz="0" w:space="0" w:color="auto"/>
                                                            <w:left w:val="none" w:sz="0" w:space="0" w:color="auto"/>
                                                            <w:bottom w:val="none" w:sz="0" w:space="0" w:color="auto"/>
                                                            <w:right w:val="none" w:sz="0" w:space="0" w:color="auto"/>
                                                          </w:divBdr>
                                                          <w:divsChild>
                                                            <w:div w:id="1720980369">
                                                              <w:marLeft w:val="0"/>
                                                              <w:marRight w:val="0"/>
                                                              <w:marTop w:val="0"/>
                                                              <w:marBottom w:val="0"/>
                                                              <w:divBdr>
                                                                <w:top w:val="none" w:sz="0" w:space="0" w:color="auto"/>
                                                                <w:left w:val="none" w:sz="0" w:space="0" w:color="auto"/>
                                                                <w:bottom w:val="none" w:sz="0" w:space="0" w:color="auto"/>
                                                                <w:right w:val="none" w:sz="0" w:space="0" w:color="auto"/>
                                                              </w:divBdr>
                                                              <w:divsChild>
                                                                <w:div w:id="967665187">
                                                                  <w:marLeft w:val="0"/>
                                                                  <w:marRight w:val="0"/>
                                                                  <w:marTop w:val="0"/>
                                                                  <w:marBottom w:val="0"/>
                                                                  <w:divBdr>
                                                                    <w:top w:val="none" w:sz="0" w:space="0" w:color="auto"/>
                                                                    <w:left w:val="none" w:sz="0" w:space="0" w:color="auto"/>
                                                                    <w:bottom w:val="none" w:sz="0" w:space="0" w:color="auto"/>
                                                                    <w:right w:val="none" w:sz="0" w:space="0" w:color="auto"/>
                                                                  </w:divBdr>
                                                                  <w:divsChild>
                                                                    <w:div w:id="1079865513">
                                                                      <w:marLeft w:val="405"/>
                                                                      <w:marRight w:val="0"/>
                                                                      <w:marTop w:val="0"/>
                                                                      <w:marBottom w:val="0"/>
                                                                      <w:divBdr>
                                                                        <w:top w:val="none" w:sz="0" w:space="0" w:color="auto"/>
                                                                        <w:left w:val="none" w:sz="0" w:space="0" w:color="auto"/>
                                                                        <w:bottom w:val="none" w:sz="0" w:space="0" w:color="auto"/>
                                                                        <w:right w:val="none" w:sz="0" w:space="0" w:color="auto"/>
                                                                      </w:divBdr>
                                                                      <w:divsChild>
                                                                        <w:div w:id="64377280">
                                                                          <w:marLeft w:val="0"/>
                                                                          <w:marRight w:val="0"/>
                                                                          <w:marTop w:val="0"/>
                                                                          <w:marBottom w:val="0"/>
                                                                          <w:divBdr>
                                                                            <w:top w:val="none" w:sz="0" w:space="0" w:color="auto"/>
                                                                            <w:left w:val="none" w:sz="0" w:space="0" w:color="auto"/>
                                                                            <w:bottom w:val="none" w:sz="0" w:space="0" w:color="auto"/>
                                                                            <w:right w:val="none" w:sz="0" w:space="0" w:color="auto"/>
                                                                          </w:divBdr>
                                                                          <w:divsChild>
                                                                            <w:div w:id="666254957">
                                                                              <w:marLeft w:val="0"/>
                                                                              <w:marRight w:val="0"/>
                                                                              <w:marTop w:val="0"/>
                                                                              <w:marBottom w:val="0"/>
                                                                              <w:divBdr>
                                                                                <w:top w:val="none" w:sz="0" w:space="0" w:color="auto"/>
                                                                                <w:left w:val="none" w:sz="0" w:space="0" w:color="auto"/>
                                                                                <w:bottom w:val="none" w:sz="0" w:space="0" w:color="auto"/>
                                                                                <w:right w:val="none" w:sz="0" w:space="0" w:color="auto"/>
                                                                              </w:divBdr>
                                                                              <w:divsChild>
                                                                                <w:div w:id="1645423597">
                                                                                  <w:marLeft w:val="0"/>
                                                                                  <w:marRight w:val="0"/>
                                                                                  <w:marTop w:val="0"/>
                                                                                  <w:marBottom w:val="0"/>
                                                                                  <w:divBdr>
                                                                                    <w:top w:val="none" w:sz="0" w:space="0" w:color="auto"/>
                                                                                    <w:left w:val="none" w:sz="0" w:space="0" w:color="auto"/>
                                                                                    <w:bottom w:val="none" w:sz="0" w:space="0" w:color="auto"/>
                                                                                    <w:right w:val="none" w:sz="0" w:space="0" w:color="auto"/>
                                                                                  </w:divBdr>
                                                                                  <w:divsChild>
                                                                                    <w:div w:id="1338927534">
                                                                                      <w:marLeft w:val="0"/>
                                                                                      <w:marRight w:val="0"/>
                                                                                      <w:marTop w:val="0"/>
                                                                                      <w:marBottom w:val="0"/>
                                                                                      <w:divBdr>
                                                                                        <w:top w:val="none" w:sz="0" w:space="0" w:color="auto"/>
                                                                                        <w:left w:val="none" w:sz="0" w:space="0" w:color="auto"/>
                                                                                        <w:bottom w:val="none" w:sz="0" w:space="0" w:color="auto"/>
                                                                                        <w:right w:val="none" w:sz="0" w:space="0" w:color="auto"/>
                                                                                      </w:divBdr>
                                                                                      <w:divsChild>
                                                                                        <w:div w:id="925654478">
                                                                                          <w:marLeft w:val="0"/>
                                                                                          <w:marRight w:val="0"/>
                                                                                          <w:marTop w:val="0"/>
                                                                                          <w:marBottom w:val="0"/>
                                                                                          <w:divBdr>
                                                                                            <w:top w:val="none" w:sz="0" w:space="0" w:color="auto"/>
                                                                                            <w:left w:val="none" w:sz="0" w:space="0" w:color="auto"/>
                                                                                            <w:bottom w:val="none" w:sz="0" w:space="0" w:color="auto"/>
                                                                                            <w:right w:val="none" w:sz="0" w:space="0" w:color="auto"/>
                                                                                          </w:divBdr>
                                                                                          <w:divsChild>
                                                                                            <w:div w:id="1432974269">
                                                                                              <w:marLeft w:val="0"/>
                                                                                              <w:marRight w:val="0"/>
                                                                                              <w:marTop w:val="0"/>
                                                                                              <w:marBottom w:val="0"/>
                                                                                              <w:divBdr>
                                                                                                <w:top w:val="none" w:sz="0" w:space="0" w:color="auto"/>
                                                                                                <w:left w:val="none" w:sz="0" w:space="0" w:color="auto"/>
                                                                                                <w:bottom w:val="none" w:sz="0" w:space="0" w:color="auto"/>
                                                                                                <w:right w:val="none" w:sz="0" w:space="0" w:color="auto"/>
                                                                                              </w:divBdr>
                                                                                              <w:divsChild>
                                                                                                <w:div w:id="695665096">
                                                                                                  <w:marLeft w:val="0"/>
                                                                                                  <w:marRight w:val="0"/>
                                                                                                  <w:marTop w:val="0"/>
                                                                                                  <w:marBottom w:val="0"/>
                                                                                                  <w:divBdr>
                                                                                                    <w:top w:val="none" w:sz="0" w:space="0" w:color="auto"/>
                                                                                                    <w:left w:val="none" w:sz="0" w:space="0" w:color="auto"/>
                                                                                                    <w:bottom w:val="single" w:sz="6" w:space="15" w:color="auto"/>
                                                                                                    <w:right w:val="none" w:sz="0" w:space="0" w:color="auto"/>
                                                                                                  </w:divBdr>
                                                                                                  <w:divsChild>
                                                                                                    <w:div w:id="730614200">
                                                                                                      <w:marLeft w:val="0"/>
                                                                                                      <w:marRight w:val="0"/>
                                                                                                      <w:marTop w:val="60"/>
                                                                                                      <w:marBottom w:val="0"/>
                                                                                                      <w:divBdr>
                                                                                                        <w:top w:val="none" w:sz="0" w:space="0" w:color="auto"/>
                                                                                                        <w:left w:val="none" w:sz="0" w:space="0" w:color="auto"/>
                                                                                                        <w:bottom w:val="none" w:sz="0" w:space="0" w:color="auto"/>
                                                                                                        <w:right w:val="none" w:sz="0" w:space="0" w:color="auto"/>
                                                                                                      </w:divBdr>
                                                                                                      <w:divsChild>
                                                                                                        <w:div w:id="790124678">
                                                                                                          <w:marLeft w:val="0"/>
                                                                                                          <w:marRight w:val="0"/>
                                                                                                          <w:marTop w:val="0"/>
                                                                                                          <w:marBottom w:val="0"/>
                                                                                                          <w:divBdr>
                                                                                                            <w:top w:val="none" w:sz="0" w:space="0" w:color="auto"/>
                                                                                                            <w:left w:val="none" w:sz="0" w:space="0" w:color="auto"/>
                                                                                                            <w:bottom w:val="none" w:sz="0" w:space="0" w:color="auto"/>
                                                                                                            <w:right w:val="none" w:sz="0" w:space="0" w:color="auto"/>
                                                                                                          </w:divBdr>
                                                                                                          <w:divsChild>
                                                                                                            <w:div w:id="869146581">
                                                                                                              <w:marLeft w:val="0"/>
                                                                                                              <w:marRight w:val="0"/>
                                                                                                              <w:marTop w:val="0"/>
                                                                                                              <w:marBottom w:val="0"/>
                                                                                                              <w:divBdr>
                                                                                                                <w:top w:val="none" w:sz="0" w:space="0" w:color="auto"/>
                                                                                                                <w:left w:val="none" w:sz="0" w:space="0" w:color="auto"/>
                                                                                                                <w:bottom w:val="none" w:sz="0" w:space="0" w:color="auto"/>
                                                                                                                <w:right w:val="none" w:sz="0" w:space="0" w:color="auto"/>
                                                                                                              </w:divBdr>
                                                                                                              <w:divsChild>
                                                                                                                <w:div w:id="1291747225">
                                                                                                                  <w:marLeft w:val="0"/>
                                                                                                                  <w:marRight w:val="0"/>
                                                                                                                  <w:marTop w:val="0"/>
                                                                                                                  <w:marBottom w:val="0"/>
                                                                                                                  <w:divBdr>
                                                                                                                    <w:top w:val="none" w:sz="0" w:space="0" w:color="auto"/>
                                                                                                                    <w:left w:val="none" w:sz="0" w:space="0" w:color="auto"/>
                                                                                                                    <w:bottom w:val="none" w:sz="0" w:space="0" w:color="auto"/>
                                                                                                                    <w:right w:val="none" w:sz="0" w:space="0" w:color="auto"/>
                                                                                                                  </w:divBdr>
                                                                                                                  <w:divsChild>
                                                                                                                    <w:div w:id="442921597">
                                                                                                                      <w:marLeft w:val="0"/>
                                                                                                                      <w:marRight w:val="0"/>
                                                                                                                      <w:marTop w:val="0"/>
                                                                                                                      <w:marBottom w:val="0"/>
                                                                                                                      <w:divBdr>
                                                                                                                        <w:top w:val="none" w:sz="0" w:space="0" w:color="auto"/>
                                                                                                                        <w:left w:val="none" w:sz="0" w:space="0" w:color="auto"/>
                                                                                                                        <w:bottom w:val="none" w:sz="0" w:space="0" w:color="auto"/>
                                                                                                                        <w:right w:val="none" w:sz="0" w:space="0" w:color="auto"/>
                                                                                                                      </w:divBdr>
                                                                                                                      <w:divsChild>
                                                                                                                        <w:div w:id="710686177">
                                                                                                                          <w:marLeft w:val="0"/>
                                                                                                                          <w:marRight w:val="0"/>
                                                                                                                          <w:marTop w:val="0"/>
                                                                                                                          <w:marBottom w:val="0"/>
                                                                                                                          <w:divBdr>
                                                                                                                            <w:top w:val="none" w:sz="0" w:space="0" w:color="auto"/>
                                                                                                                            <w:left w:val="none" w:sz="0" w:space="0" w:color="auto"/>
                                                                                                                            <w:bottom w:val="none" w:sz="0" w:space="0" w:color="auto"/>
                                                                                                                            <w:right w:val="none" w:sz="0" w:space="0" w:color="auto"/>
                                                                                                                          </w:divBdr>
                                                                                                                          <w:divsChild>
                                                                                                                            <w:div w:id="404374170">
                                                                                                                              <w:marLeft w:val="0"/>
                                                                                                                              <w:marRight w:val="0"/>
                                                                                                                              <w:marTop w:val="0"/>
                                                                                                                              <w:marBottom w:val="0"/>
                                                                                                                              <w:divBdr>
                                                                                                                                <w:top w:val="none" w:sz="0" w:space="0" w:color="auto"/>
                                                                                                                                <w:left w:val="none" w:sz="0" w:space="0" w:color="auto"/>
                                                                                                                                <w:bottom w:val="none" w:sz="0" w:space="0" w:color="auto"/>
                                                                                                                                <w:right w:val="none" w:sz="0" w:space="0" w:color="auto"/>
                                                                                                                              </w:divBdr>
                                                                                                                              <w:divsChild>
                                                                                                                                <w:div w:id="6549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ntee.cssd.gouv.qc.ca" TargetMode="External"/><Relationship Id="rId18" Type="http://schemas.openxmlformats.org/officeDocument/2006/relationships/diagramLayout" Target="diagrams/layout1.xml"/><Relationship Id="rId26" Type="http://schemas.openxmlformats.org/officeDocument/2006/relationships/hyperlink" Target="mailto:sg-delamontee@cssd.gouv.qc.ca"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mailto:sg-delamontee@cssd.gouv.qc.ca" TargetMode="External"/><Relationship Id="rId17" Type="http://schemas.openxmlformats.org/officeDocument/2006/relationships/diagramData" Target="diagrams/data1.xml"/><Relationship Id="rId25" Type="http://schemas.openxmlformats.org/officeDocument/2006/relationships/hyperlink" Target="http://www.hophop.c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7433a10d-8df8-443b-b96a-4f0a503b7a93@namprd02.prod.outlook.com" TargetMode="External"/><Relationship Id="rId20" Type="http://schemas.openxmlformats.org/officeDocument/2006/relationships/diagramColors" Target="diagrams/colors1.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tee.cssd.gouv.qc.ca" TargetMode="External"/><Relationship Id="rId24" Type="http://schemas.openxmlformats.org/officeDocument/2006/relationships/hyperlink" Target="http://www.hophop.ca/inscrip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www.cssd.gouv.qc.ca/application/files/4016/0547/2172/50-18-02-Reglement-Tarification_pour_la_delivrance_des_divers_documents.pdf" TargetMode="Externa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delamontee@cssd.gouv.qc.ca" TargetMode="External"/><Relationship Id="rId22" Type="http://schemas.openxmlformats.org/officeDocument/2006/relationships/hyperlink" Target="https://montee.cssd.gouv.qc.ca" TargetMode="External"/><Relationship Id="rId27" Type="http://schemas.openxmlformats.org/officeDocument/2006/relationships/hyperlink" Target="https://montee.cssd.gouv.qc.ca/"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rnier\AppData\Roaming\Microsoft\Templates\PMG_School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7B331-E094-497B-B685-343785ADDAFF}" type="doc">
      <dgm:prSet loTypeId="urn:microsoft.com/office/officeart/2005/8/layout/venn3" loCatId="relationship" qsTypeId="urn:microsoft.com/office/officeart/2005/8/quickstyle/simple4" qsCatId="simple" csTypeId="urn:microsoft.com/office/officeart/2005/8/colors/colorful5" csCatId="colorful" phldr="1"/>
      <dgm:spPr/>
      <dgm:t>
        <a:bodyPr/>
        <a:lstStyle/>
        <a:p>
          <a:endParaRPr lang="en-US"/>
        </a:p>
      </dgm:t>
    </dgm:pt>
    <dgm:pt modelId="{E522AE80-4638-408F-8633-192E816CE734}" type="pres">
      <dgm:prSet presAssocID="{9007B331-E094-497B-B685-343785ADDAFF}" presName="Name0" presStyleCnt="0">
        <dgm:presLayoutVars>
          <dgm:dir/>
          <dgm:resizeHandles val="exact"/>
        </dgm:presLayoutVars>
      </dgm:prSet>
      <dgm:spPr/>
    </dgm:pt>
  </dgm:ptLst>
  <dgm:cxnLst>
    <dgm:cxn modelId="{376427F2-DBE9-4B33-B976-0346B1A8CCD1}" type="presOf" srcId="{9007B331-E094-497B-B685-343785ADDAFF}" destId="{E522AE80-4638-408F-8633-192E816CE734}" srcOrd="0" destOrd="0" presId="urn:microsoft.com/office/officeart/2005/8/layout/ven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2.xml><?xml version="1.0" encoding="utf-8"?>
<ds:datastoreItem xmlns:ds="http://schemas.openxmlformats.org/officeDocument/2006/customXml" ds:itemID="{25229087-0CE3-49F2-8F52-E7138F37D32E}">
  <ds:schemaRefs>
    <ds:schemaRef ds:uri="urn:microsoft.template.propertie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975E8BDB-C223-4F74-8F5B-534CCFD4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PMG_SchoolReport.dotx</Template>
  <TotalTime>0</TotalTime>
  <Pages>17</Pages>
  <Words>4794</Words>
  <Characters>26372</Characters>
  <Application>Microsoft Office Word</Application>
  <DocSecurity>0</DocSecurity>
  <Lines>219</Lines>
  <Paragraphs>62</Paragraphs>
  <ScaleCrop>false</ScaleCrop>
  <HeadingPairs>
    <vt:vector size="6" baseType="variant">
      <vt:variant>
        <vt:lpstr>Titre</vt:lpstr>
      </vt:variant>
      <vt:variant>
        <vt:i4>1</vt:i4>
      </vt:variant>
      <vt:variant>
        <vt:lpstr>Title</vt:lpstr>
      </vt:variant>
      <vt:variant>
        <vt:i4>1</vt:i4>
      </vt:variant>
      <vt:variant>
        <vt:lpstr>Headings</vt:lpstr>
      </vt:variant>
      <vt:variant>
        <vt:i4>5</vt:i4>
      </vt:variant>
    </vt:vector>
  </HeadingPairs>
  <TitlesOfParts>
    <vt:vector size="7" baseType="lpstr">
      <vt:lpstr>School report (Butterfly design)</vt:lpstr>
      <vt:lpstr>School report (Butterfly design)</vt:lpstr>
      <vt:lpstr>TABLE DES MATIÈRES</vt:lpstr>
      <vt:lpstr>TITRE (CENTRAL) 1|UN</vt:lpstr>
      <vt:lpstr>    Titre 2|deux </vt:lpstr>
      <vt:lpstr>        Titre 3|troi </vt:lpstr>
      <vt:lpstr>BIBLIOGRAPHIE</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Règles de fonctionnement                                   du service de garde</dc:subject>
  <dc:creator>Savard Chantale</dc:creator>
  <cp:lastModifiedBy>Boivin Catherine</cp:lastModifiedBy>
  <cp:revision>2</cp:revision>
  <cp:lastPrinted>2023-04-12T13:27:00Z</cp:lastPrinted>
  <dcterms:created xsi:type="dcterms:W3CDTF">2023-11-09T20:39:00Z</dcterms:created>
  <dcterms:modified xsi:type="dcterms:W3CDTF">2023-11-09T20:39:00Z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TC101927411033</vt:lpwstr>
  </property>
</Properties>
</file>